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415CE" w14:textId="77777777" w:rsidR="0069364B" w:rsidRDefault="00D41056">
      <w:pPr>
        <w:tabs>
          <w:tab w:val="left" w:pos="993"/>
        </w:tabs>
        <w:jc w:val="center"/>
        <w:rPr>
          <w:rFonts w:ascii="Times New Roman" w:eastAsia="Times New Roman" w:hAnsi="Times New Roman" w:cs="Times New Roman"/>
          <w:b/>
          <w:sz w:val="28"/>
          <w:szCs w:val="28"/>
        </w:rPr>
      </w:pPr>
      <w:bookmarkStart w:id="0" w:name="_heading=h.sazkgg1c8lgf" w:colFirst="0" w:colLast="0"/>
      <w:bookmarkEnd w:id="0"/>
      <w:r>
        <w:rPr>
          <w:rFonts w:ascii="Times New Roman" w:eastAsia="Times New Roman" w:hAnsi="Times New Roman" w:cs="Times New Roman"/>
          <w:b/>
          <w:sz w:val="28"/>
          <w:szCs w:val="28"/>
        </w:rPr>
        <w:t>JURNAL EMBUN FITRAH PENDIDIKAN ISLAM ANAK USIA DINI</w:t>
      </w:r>
    </w:p>
    <w:p w14:paraId="5765740C" w14:textId="7D355E45" w:rsidR="0069364B" w:rsidRDefault="00D41056">
      <w:pPr>
        <w:tabs>
          <w:tab w:val="left" w:pos="993"/>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e-ISSN : </w:t>
      </w:r>
      <w:r w:rsidR="007D751A">
        <w:rPr>
          <w:rFonts w:ascii="Times New Roman" w:eastAsia="Times New Roman" w:hAnsi="Times New Roman" w:cs="Times New Roman"/>
        </w:rPr>
        <w:t>3109-774X</w:t>
      </w:r>
    </w:p>
    <w:p w14:paraId="6A21E5FF" w14:textId="77777777" w:rsidR="0069364B" w:rsidRDefault="00D41056">
      <w:pPr>
        <w:tabs>
          <w:tab w:val="left" w:pos="993"/>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Laman Jurnal : </w:t>
      </w:r>
      <w:hyperlink r:id="rId8">
        <w:r>
          <w:rPr>
            <w:rFonts w:ascii="Times New Roman" w:eastAsia="Times New Roman" w:hAnsi="Times New Roman" w:cs="Times New Roman"/>
            <w:color w:val="1155CC"/>
            <w:u w:val="single"/>
          </w:rPr>
          <w:t>https://ejournal.stitaw-binjai.ac.id/index.php/embun</w:t>
        </w:r>
      </w:hyperlink>
    </w:p>
    <w:p w14:paraId="31814838" w14:textId="50BAB3BA" w:rsidR="0069364B" w:rsidRDefault="00D41056">
      <w:pPr>
        <w:pBdr>
          <w:bottom w:val="single" w:sz="6" w:space="1" w:color="000000"/>
        </w:pBdr>
        <w:tabs>
          <w:tab w:val="left" w:pos="993"/>
        </w:tabs>
        <w:spacing w:after="0" w:line="240" w:lineRule="auto"/>
        <w:jc w:val="center"/>
        <w:rPr>
          <w:rFonts w:ascii="Times New Roman" w:eastAsia="Times New Roman" w:hAnsi="Times New Roman" w:cs="Times New Roman"/>
          <w:b/>
        </w:rPr>
      </w:pPr>
      <w:bookmarkStart w:id="1" w:name="_heading=h.30j0zll" w:colFirst="0" w:colLast="0"/>
      <w:bookmarkEnd w:id="1"/>
      <w:r>
        <w:rPr>
          <w:rFonts w:ascii="Times New Roman" w:eastAsia="Times New Roman" w:hAnsi="Times New Roman" w:cs="Times New Roman"/>
          <w:b/>
        </w:rPr>
        <w:t xml:space="preserve">Volume </w:t>
      </w:r>
      <w:r w:rsidR="007D751A">
        <w:rPr>
          <w:rFonts w:ascii="Times New Roman" w:eastAsia="Times New Roman" w:hAnsi="Times New Roman" w:cs="Times New Roman"/>
          <w:b/>
        </w:rPr>
        <w:t>2</w:t>
      </w:r>
      <w:r>
        <w:rPr>
          <w:rFonts w:ascii="Times New Roman" w:eastAsia="Times New Roman" w:hAnsi="Times New Roman" w:cs="Times New Roman"/>
          <w:b/>
        </w:rPr>
        <w:t xml:space="preserve"> Nomor </w:t>
      </w:r>
      <w:r w:rsidR="007D751A">
        <w:rPr>
          <w:rFonts w:ascii="Times New Roman" w:eastAsia="Times New Roman" w:hAnsi="Times New Roman" w:cs="Times New Roman"/>
          <w:b/>
        </w:rPr>
        <w:t>1</w:t>
      </w:r>
      <w:r>
        <w:rPr>
          <w:rFonts w:ascii="Times New Roman" w:eastAsia="Times New Roman" w:hAnsi="Times New Roman" w:cs="Times New Roman"/>
          <w:b/>
        </w:rPr>
        <w:t xml:space="preserve">, </w:t>
      </w:r>
      <w:r w:rsidR="00F03316">
        <w:rPr>
          <w:rFonts w:ascii="Times New Roman" w:eastAsia="Times New Roman" w:hAnsi="Times New Roman" w:cs="Times New Roman"/>
          <w:b/>
        </w:rPr>
        <w:t>Jnuari-Juni</w:t>
      </w:r>
      <w:r>
        <w:rPr>
          <w:rFonts w:ascii="Times New Roman" w:eastAsia="Times New Roman" w:hAnsi="Times New Roman" w:cs="Times New Roman"/>
          <w:b/>
        </w:rPr>
        <w:t xml:space="preserve"> 202</w:t>
      </w:r>
      <w:r w:rsidR="007D751A">
        <w:rPr>
          <w:rFonts w:ascii="Times New Roman" w:eastAsia="Times New Roman" w:hAnsi="Times New Roman" w:cs="Times New Roman"/>
          <w:b/>
        </w:rPr>
        <w:t>6</w:t>
      </w:r>
    </w:p>
    <w:p w14:paraId="47BC6B5A" w14:textId="77777777" w:rsidR="0069364B" w:rsidRPr="006865DD" w:rsidRDefault="0069364B">
      <w:pPr>
        <w:tabs>
          <w:tab w:val="left" w:pos="993"/>
        </w:tabs>
        <w:spacing w:after="0"/>
        <w:jc w:val="center"/>
        <w:rPr>
          <w:rFonts w:ascii="Times New Roman" w:eastAsia="Times New Roman" w:hAnsi="Times New Roman" w:cs="Times New Roman"/>
          <w:lang w:val="id-ID"/>
        </w:rPr>
      </w:pPr>
    </w:p>
    <w:p w14:paraId="2B39C424" w14:textId="77777777" w:rsidR="007D751A" w:rsidRDefault="007D751A" w:rsidP="00494A74">
      <w:pPr>
        <w:tabs>
          <w:tab w:val="left" w:pos="993"/>
        </w:tabs>
        <w:spacing w:after="0"/>
        <w:jc w:val="center"/>
        <w:rPr>
          <w:rFonts w:ascii="Times New Roman" w:eastAsia="Times New Roman" w:hAnsi="Times New Roman" w:cs="Times New Roman"/>
          <w:b/>
          <w:sz w:val="24"/>
          <w:lang w:val="id-ID"/>
        </w:rPr>
      </w:pPr>
    </w:p>
    <w:p w14:paraId="213D053C" w14:textId="415D16A0" w:rsidR="0069364B" w:rsidRPr="00494A74" w:rsidRDefault="00494A74" w:rsidP="00494A74">
      <w:pPr>
        <w:tabs>
          <w:tab w:val="left" w:pos="993"/>
        </w:tabs>
        <w:spacing w:after="0"/>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IMPLEMENTASI NEUROSAINS DALAM PERKEMBANGAN BAHASA ANAK USIA DINI</w:t>
      </w:r>
    </w:p>
    <w:p w14:paraId="3CFE9082" w14:textId="77777777" w:rsidR="0069364B" w:rsidRDefault="0069364B">
      <w:pPr>
        <w:tabs>
          <w:tab w:val="left" w:pos="993"/>
        </w:tabs>
        <w:spacing w:after="0"/>
        <w:jc w:val="center"/>
        <w:rPr>
          <w:rFonts w:ascii="Times New Roman" w:eastAsia="Times New Roman" w:hAnsi="Times New Roman" w:cs="Times New Roman"/>
          <w:b/>
          <w:sz w:val="24"/>
          <w:szCs w:val="24"/>
        </w:rPr>
      </w:pPr>
    </w:p>
    <w:p w14:paraId="0CFAB088" w14:textId="364AD1B5" w:rsidR="0069364B" w:rsidRPr="007D751A" w:rsidRDefault="00383DAA">
      <w:pPr>
        <w:tabs>
          <w:tab w:val="left" w:pos="993"/>
        </w:tabs>
        <w:spacing w:after="0"/>
        <w:jc w:val="center"/>
        <w:rPr>
          <w:rFonts w:ascii="Times New Roman" w:eastAsia="Times New Roman" w:hAnsi="Times New Roman" w:cs="Times New Roman"/>
          <w:b/>
          <w:lang w:val="en-US"/>
        </w:rPr>
      </w:pPr>
      <w:r>
        <w:rPr>
          <w:rFonts w:ascii="Times New Roman" w:eastAsia="Times New Roman" w:hAnsi="Times New Roman" w:cs="Times New Roman"/>
          <w:b/>
          <w:lang w:val="id-ID"/>
        </w:rPr>
        <w:t>Huzaimah Azlah L</w:t>
      </w:r>
      <w:r w:rsidR="007D4B98">
        <w:rPr>
          <w:rFonts w:ascii="Times New Roman" w:eastAsia="Times New Roman" w:hAnsi="Times New Roman" w:cs="Times New Roman"/>
          <w:b/>
          <w:lang w:val="id-ID"/>
        </w:rPr>
        <w:t>ubis</w:t>
      </w:r>
      <w:r w:rsidR="007B18DC">
        <w:rPr>
          <w:rFonts w:ascii="Times New Roman" w:eastAsia="Times New Roman" w:hAnsi="Times New Roman" w:cs="Times New Roman"/>
          <w:b/>
          <w:vertAlign w:val="superscript"/>
        </w:rPr>
        <w:t>1</w:t>
      </w:r>
      <w:r w:rsidR="00D41056">
        <w:rPr>
          <w:rFonts w:ascii="Times New Roman" w:eastAsia="Times New Roman" w:hAnsi="Times New Roman" w:cs="Times New Roman"/>
          <w:b/>
        </w:rPr>
        <w:t xml:space="preserve">, </w:t>
      </w:r>
      <w:r w:rsidR="007D4B98">
        <w:rPr>
          <w:rFonts w:ascii="Times New Roman" w:eastAsia="Times New Roman" w:hAnsi="Times New Roman" w:cs="Times New Roman"/>
          <w:b/>
          <w:lang w:val="id-ID"/>
        </w:rPr>
        <w:t>Sherly Apriliana</w:t>
      </w:r>
      <w:r w:rsidR="007B18DC">
        <w:rPr>
          <w:rFonts w:ascii="Times New Roman" w:eastAsia="Times New Roman" w:hAnsi="Times New Roman" w:cs="Times New Roman"/>
          <w:b/>
          <w:vertAlign w:val="superscript"/>
        </w:rPr>
        <w:t>2</w:t>
      </w:r>
      <w:r w:rsidR="00D75AF1">
        <w:rPr>
          <w:rFonts w:ascii="Times New Roman" w:eastAsia="Times New Roman" w:hAnsi="Times New Roman" w:cs="Times New Roman"/>
          <w:b/>
          <w:lang w:val="id-ID"/>
        </w:rPr>
        <w:t>, Tiara N</w:t>
      </w:r>
      <w:r w:rsidR="007D4B98">
        <w:rPr>
          <w:rFonts w:ascii="Times New Roman" w:eastAsia="Times New Roman" w:hAnsi="Times New Roman" w:cs="Times New Roman"/>
          <w:b/>
          <w:lang w:val="id-ID"/>
        </w:rPr>
        <w:t>adila</w:t>
      </w:r>
      <w:r w:rsidR="007B18DC">
        <w:rPr>
          <w:rFonts w:ascii="Times New Roman" w:eastAsia="Times New Roman" w:hAnsi="Times New Roman" w:cs="Times New Roman"/>
          <w:b/>
          <w:vertAlign w:val="superscript"/>
          <w:lang w:val="id-ID"/>
        </w:rPr>
        <w:t>3</w:t>
      </w:r>
      <w:r w:rsidR="007B18DC">
        <w:rPr>
          <w:rFonts w:ascii="Times New Roman" w:eastAsia="Times New Roman" w:hAnsi="Times New Roman" w:cs="Times New Roman"/>
          <w:b/>
          <w:lang w:val="en-US"/>
        </w:rPr>
        <w:t xml:space="preserve">, </w:t>
      </w:r>
      <w:r w:rsidR="007B18DC">
        <w:rPr>
          <w:rFonts w:ascii="Times New Roman" w:eastAsia="Times New Roman" w:hAnsi="Times New Roman" w:cs="Times New Roman"/>
          <w:b/>
        </w:rPr>
        <w:t>Atiqoh Hanum</w:t>
      </w:r>
      <w:r w:rsidR="007B18DC">
        <w:rPr>
          <w:rFonts w:ascii="Times New Roman" w:eastAsia="Times New Roman" w:hAnsi="Times New Roman" w:cs="Times New Roman"/>
          <w:b/>
          <w:vertAlign w:val="superscript"/>
        </w:rPr>
        <w:t>4</w:t>
      </w:r>
      <w:r w:rsidR="007D751A">
        <w:rPr>
          <w:rFonts w:ascii="Times New Roman" w:eastAsia="Times New Roman" w:hAnsi="Times New Roman" w:cs="Times New Roman"/>
          <w:b/>
        </w:rPr>
        <w:t>, MAsithah Ulfah</w:t>
      </w:r>
      <w:r w:rsidR="007D751A" w:rsidRPr="007D751A">
        <w:rPr>
          <w:rFonts w:ascii="Times New Roman" w:eastAsia="Times New Roman" w:hAnsi="Times New Roman" w:cs="Times New Roman"/>
          <w:b/>
          <w:vertAlign w:val="superscript"/>
        </w:rPr>
        <w:t>5</w:t>
      </w:r>
    </w:p>
    <w:p w14:paraId="08531B11" w14:textId="77777777" w:rsidR="0069364B" w:rsidRPr="007D4B98" w:rsidRDefault="007B18DC" w:rsidP="007A442B">
      <w:pPr>
        <w:tabs>
          <w:tab w:val="left" w:pos="993"/>
        </w:tabs>
        <w:spacing w:after="0"/>
        <w:jc w:val="center"/>
        <w:rPr>
          <w:rFonts w:ascii="Times New Roman" w:eastAsia="Times New Roman" w:hAnsi="Times New Roman" w:cs="Times New Roman"/>
          <w:lang w:val="id-ID"/>
        </w:rPr>
      </w:pPr>
      <w:r>
        <w:rPr>
          <w:rFonts w:ascii="Times New Roman" w:eastAsia="Times New Roman" w:hAnsi="Times New Roman" w:cs="Times New Roman"/>
          <w:vertAlign w:val="superscript"/>
        </w:rPr>
        <w:t>1</w:t>
      </w:r>
      <w:r w:rsidR="007D4B98">
        <w:rPr>
          <w:rFonts w:ascii="Times New Roman" w:eastAsia="Times New Roman" w:hAnsi="Times New Roman" w:cs="Times New Roman"/>
          <w:lang w:val="id-ID"/>
        </w:rPr>
        <w:t>Prodi Pendidikan Islam Anak Usia</w:t>
      </w:r>
      <w:r w:rsidR="00CF71B8">
        <w:rPr>
          <w:rFonts w:ascii="Times New Roman" w:eastAsia="Times New Roman" w:hAnsi="Times New Roman" w:cs="Times New Roman"/>
          <w:lang w:val="id-ID"/>
        </w:rPr>
        <w:t xml:space="preserve"> Dini, STIT Al-Washliyah Binjai</w:t>
      </w:r>
    </w:p>
    <w:p w14:paraId="7741FD7D" w14:textId="77777777" w:rsidR="0069364B" w:rsidRPr="002A3BA4" w:rsidRDefault="00D41056">
      <w:pPr>
        <w:tabs>
          <w:tab w:val="left" w:pos="993"/>
        </w:tabs>
        <w:spacing w:after="0"/>
        <w:jc w:val="center"/>
        <w:rPr>
          <w:rFonts w:ascii="Times New Roman" w:eastAsia="Times New Roman" w:hAnsi="Times New Roman" w:cs="Times New Roman"/>
          <w:lang w:val="id-ID"/>
        </w:rPr>
      </w:pPr>
      <w:r>
        <w:rPr>
          <w:rFonts w:ascii="Times New Roman" w:eastAsia="Times New Roman" w:hAnsi="Times New Roman" w:cs="Times New Roman"/>
        </w:rPr>
        <w:t xml:space="preserve">Email : </w:t>
      </w:r>
      <w:hyperlink r:id="rId9" w:history="1">
        <w:r w:rsidR="002A3BA4" w:rsidRPr="00CF71B8">
          <w:rPr>
            <w:rStyle w:val="Hyperlink"/>
            <w:rFonts w:ascii="Times New Roman" w:hAnsi="Times New Roman" w:cs="Times New Roman"/>
            <w:lang w:val="id-ID"/>
          </w:rPr>
          <w:t>ema073869@gmail.com</w:t>
        </w:r>
      </w:hyperlink>
      <w:r w:rsidR="002A3BA4">
        <w:rPr>
          <w:lang w:val="id-ID"/>
        </w:rPr>
        <w:t xml:space="preserve"> </w:t>
      </w:r>
    </w:p>
    <w:p w14:paraId="39A6ABF5" w14:textId="77777777" w:rsidR="006865DD" w:rsidRDefault="007B18DC">
      <w:pPr>
        <w:tabs>
          <w:tab w:val="left" w:pos="993"/>
        </w:tabs>
        <w:spacing w:after="0"/>
        <w:jc w:val="center"/>
        <w:rPr>
          <w:rFonts w:ascii="Times New Roman" w:eastAsia="Times New Roman" w:hAnsi="Times New Roman" w:cs="Times New Roman"/>
          <w:lang w:val="id-ID"/>
        </w:rPr>
      </w:pPr>
      <w:r>
        <w:rPr>
          <w:rFonts w:ascii="Times New Roman" w:eastAsia="Times New Roman" w:hAnsi="Times New Roman" w:cs="Times New Roman"/>
          <w:vertAlign w:val="superscript"/>
        </w:rPr>
        <w:t>2</w:t>
      </w:r>
      <w:r w:rsidR="007D4B98">
        <w:rPr>
          <w:rFonts w:ascii="Times New Roman" w:eastAsia="Times New Roman" w:hAnsi="Times New Roman" w:cs="Times New Roman"/>
          <w:lang w:val="id-ID"/>
        </w:rPr>
        <w:t>Prodi Pendidikan Islam Anak usia Dini, STIT Al-Washliyah Binjai</w:t>
      </w:r>
    </w:p>
    <w:p w14:paraId="4A1FA01C" w14:textId="77777777" w:rsidR="006865DD" w:rsidRPr="006865DD" w:rsidRDefault="006865DD">
      <w:pPr>
        <w:tabs>
          <w:tab w:val="left" w:pos="993"/>
        </w:tabs>
        <w:spacing w:after="0"/>
        <w:jc w:val="center"/>
        <w:rPr>
          <w:rFonts w:ascii="Times New Roman" w:eastAsia="Times New Roman" w:hAnsi="Times New Roman" w:cs="Times New Roman"/>
          <w:lang w:val="id-ID"/>
        </w:rPr>
      </w:pPr>
      <w:r>
        <w:rPr>
          <w:rFonts w:ascii="Times New Roman" w:eastAsia="Times New Roman" w:hAnsi="Times New Roman" w:cs="Times New Roman"/>
          <w:lang w:val="id-ID"/>
        </w:rPr>
        <w:t xml:space="preserve">Email : </w:t>
      </w:r>
      <w:hyperlink r:id="rId10" w:history="1">
        <w:r w:rsidRPr="00157506">
          <w:rPr>
            <w:rStyle w:val="Hyperlink"/>
            <w:rFonts w:ascii="Times New Roman" w:eastAsia="Times New Roman" w:hAnsi="Times New Roman" w:cs="Times New Roman"/>
            <w:lang w:val="id-ID"/>
          </w:rPr>
          <w:t>sherlyapriliana84@gmail.com</w:t>
        </w:r>
      </w:hyperlink>
      <w:r>
        <w:rPr>
          <w:rFonts w:ascii="Times New Roman" w:eastAsia="Times New Roman" w:hAnsi="Times New Roman" w:cs="Times New Roman"/>
          <w:lang w:val="id-ID"/>
        </w:rPr>
        <w:t xml:space="preserve"> </w:t>
      </w:r>
    </w:p>
    <w:p w14:paraId="3A4E1E4D" w14:textId="77777777" w:rsidR="007D4B98" w:rsidRPr="007D4B98" w:rsidRDefault="007B18DC">
      <w:pPr>
        <w:tabs>
          <w:tab w:val="left" w:pos="993"/>
        </w:tabs>
        <w:spacing w:after="0"/>
        <w:jc w:val="center"/>
        <w:rPr>
          <w:rFonts w:ascii="Times New Roman" w:eastAsia="Times New Roman" w:hAnsi="Times New Roman" w:cs="Times New Roman"/>
          <w:lang w:val="id-ID"/>
        </w:rPr>
      </w:pPr>
      <w:r>
        <w:rPr>
          <w:rFonts w:ascii="Times New Roman" w:eastAsia="Times New Roman" w:hAnsi="Times New Roman" w:cs="Times New Roman"/>
          <w:vertAlign w:val="superscript"/>
          <w:lang w:val="id-ID"/>
        </w:rPr>
        <w:t>3</w:t>
      </w:r>
      <w:r w:rsidR="007D4B98">
        <w:rPr>
          <w:rFonts w:ascii="Times New Roman" w:eastAsia="Times New Roman" w:hAnsi="Times New Roman" w:cs="Times New Roman"/>
          <w:lang w:val="id-ID"/>
        </w:rPr>
        <w:t>Prodi Pendidikan Islam Anak Usia</w:t>
      </w:r>
      <w:r w:rsidR="00CF71B8">
        <w:rPr>
          <w:rFonts w:ascii="Times New Roman" w:eastAsia="Times New Roman" w:hAnsi="Times New Roman" w:cs="Times New Roman"/>
          <w:lang w:val="id-ID"/>
        </w:rPr>
        <w:t xml:space="preserve"> Dini, STIT Al-Washliyah Binjai</w:t>
      </w:r>
    </w:p>
    <w:p w14:paraId="61ED386D" w14:textId="77777777" w:rsidR="0069364B" w:rsidRDefault="006865DD">
      <w:pPr>
        <w:tabs>
          <w:tab w:val="left" w:pos="993"/>
        </w:tabs>
        <w:spacing w:after="0"/>
        <w:jc w:val="center"/>
        <w:rPr>
          <w:rFonts w:ascii="Times New Roman" w:eastAsia="Times New Roman" w:hAnsi="Times New Roman" w:cs="Times New Roman"/>
          <w:lang w:val="id-ID"/>
        </w:rPr>
      </w:pPr>
      <w:r>
        <w:rPr>
          <w:rFonts w:ascii="Times New Roman" w:eastAsia="Times New Roman" w:hAnsi="Times New Roman" w:cs="Times New Roman"/>
          <w:lang w:val="id-ID"/>
        </w:rPr>
        <w:t xml:space="preserve">Email : </w:t>
      </w:r>
      <w:hyperlink r:id="rId11" w:history="1">
        <w:r w:rsidR="008E1030" w:rsidRPr="00CF1251">
          <w:rPr>
            <w:rStyle w:val="Hyperlink"/>
            <w:rFonts w:ascii="Times New Roman" w:eastAsia="Times New Roman" w:hAnsi="Times New Roman" w:cs="Times New Roman"/>
            <w:lang w:val="id-ID"/>
          </w:rPr>
          <w:t>tiaranadira30@gmail.com</w:t>
        </w:r>
      </w:hyperlink>
    </w:p>
    <w:p w14:paraId="649AA03C" w14:textId="77777777" w:rsidR="007B18DC" w:rsidRDefault="007B18DC" w:rsidP="007B18DC">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vertAlign w:val="superscript"/>
        </w:rPr>
        <w:t>4</w:t>
      </w:r>
      <w:r>
        <w:rPr>
          <w:rFonts w:ascii="Times New Roman" w:eastAsia="Times New Roman" w:hAnsi="Times New Roman" w:cs="Times New Roman"/>
        </w:rPr>
        <w:t>Prodi Pendidikan Guru Madrasah Ibtidaiyah, STIT Al-Washliyah Binjai</w:t>
      </w:r>
    </w:p>
    <w:p w14:paraId="1B021A8E" w14:textId="59481DCC" w:rsidR="00CF71B8" w:rsidRDefault="007B18DC" w:rsidP="007B18DC">
      <w:pPr>
        <w:tabs>
          <w:tab w:val="left" w:pos="993"/>
        </w:tabs>
        <w:spacing w:after="0"/>
        <w:jc w:val="center"/>
        <w:rPr>
          <w:rStyle w:val="Hyperlink"/>
          <w:rFonts w:ascii="Times New Roman" w:eastAsia="Times New Roman" w:hAnsi="Times New Roman" w:cs="Times New Roman"/>
        </w:rPr>
      </w:pPr>
      <w:r>
        <w:rPr>
          <w:rFonts w:ascii="Times New Roman" w:eastAsia="Times New Roman" w:hAnsi="Times New Roman" w:cs="Times New Roman"/>
        </w:rPr>
        <w:t xml:space="preserve">Email : </w:t>
      </w:r>
      <w:hyperlink r:id="rId12" w:history="1">
        <w:r w:rsidR="007D751A" w:rsidRPr="00343DB3">
          <w:rPr>
            <w:rStyle w:val="Hyperlink"/>
            <w:rFonts w:ascii="Times New Roman" w:eastAsia="Times New Roman" w:hAnsi="Times New Roman" w:cs="Times New Roman"/>
          </w:rPr>
          <w:t>atiqohhanum@stitaw-binjai.ac.id</w:t>
        </w:r>
      </w:hyperlink>
      <w:r w:rsidR="007D751A">
        <w:rPr>
          <w:rFonts w:ascii="Times New Roman" w:eastAsia="Times New Roman" w:hAnsi="Times New Roman" w:cs="Times New Roman"/>
        </w:rPr>
        <w:t xml:space="preserve"> </w:t>
      </w:r>
    </w:p>
    <w:p w14:paraId="57ED2DE6" w14:textId="172D87B7" w:rsidR="007D751A" w:rsidRPr="007D4B98" w:rsidRDefault="007D751A" w:rsidP="007D751A">
      <w:pPr>
        <w:tabs>
          <w:tab w:val="left" w:pos="993"/>
        </w:tabs>
        <w:spacing w:after="0"/>
        <w:jc w:val="center"/>
        <w:rPr>
          <w:rFonts w:ascii="Times New Roman" w:eastAsia="Times New Roman" w:hAnsi="Times New Roman" w:cs="Times New Roman"/>
          <w:lang w:val="id-ID"/>
        </w:rPr>
      </w:pPr>
      <w:r>
        <w:rPr>
          <w:rFonts w:ascii="Times New Roman" w:eastAsia="Times New Roman" w:hAnsi="Times New Roman" w:cs="Times New Roman"/>
          <w:vertAlign w:val="superscript"/>
          <w:lang w:val="en-US"/>
        </w:rPr>
        <w:t>5</w:t>
      </w:r>
      <w:r>
        <w:rPr>
          <w:rFonts w:ascii="Times New Roman" w:eastAsia="Times New Roman" w:hAnsi="Times New Roman" w:cs="Times New Roman"/>
          <w:lang w:val="id-ID"/>
        </w:rPr>
        <w:t>Prodi Pendidikan Islam Anak Usia Dini, STIT Al-Washliyah Binjai</w:t>
      </w:r>
    </w:p>
    <w:p w14:paraId="724B9056" w14:textId="205FC909" w:rsidR="007D751A" w:rsidRDefault="007D751A" w:rsidP="007D751A">
      <w:pPr>
        <w:tabs>
          <w:tab w:val="left" w:pos="993"/>
        </w:tabs>
        <w:spacing w:after="0"/>
        <w:jc w:val="center"/>
        <w:rPr>
          <w:rFonts w:ascii="Times New Roman" w:eastAsia="Times New Roman" w:hAnsi="Times New Roman" w:cs="Times New Roman"/>
          <w:lang w:val="id-ID"/>
        </w:rPr>
      </w:pPr>
      <w:r>
        <w:rPr>
          <w:rFonts w:ascii="Times New Roman" w:eastAsia="Times New Roman" w:hAnsi="Times New Roman" w:cs="Times New Roman"/>
          <w:lang w:val="id-ID"/>
        </w:rPr>
        <w:t xml:space="preserve">Email : </w:t>
      </w:r>
      <w:hyperlink r:id="rId13" w:history="1">
        <w:r w:rsidRPr="00343DB3">
          <w:rPr>
            <w:rStyle w:val="Hyperlink"/>
            <w:rFonts w:ascii="Times New Roman" w:eastAsia="Times New Roman" w:hAnsi="Times New Roman" w:cs="Times New Roman"/>
            <w:lang w:val="en-US"/>
          </w:rPr>
          <w:t>masithahulfah@stitaw-biniai.ac.id</w:t>
        </w:r>
      </w:hyperlink>
    </w:p>
    <w:p w14:paraId="3AC17D9F" w14:textId="77777777" w:rsidR="006865DD" w:rsidRPr="006865DD" w:rsidRDefault="006865DD">
      <w:pPr>
        <w:tabs>
          <w:tab w:val="left" w:pos="993"/>
        </w:tabs>
        <w:spacing w:after="0"/>
        <w:jc w:val="center"/>
        <w:rPr>
          <w:rFonts w:ascii="Times New Roman" w:eastAsia="Times New Roman" w:hAnsi="Times New Roman" w:cs="Times New Roman"/>
          <w:lang w:val="id-ID"/>
        </w:rPr>
      </w:pPr>
    </w:p>
    <w:p w14:paraId="2BFD13E8" w14:textId="77777777" w:rsidR="0069364B" w:rsidRDefault="0069364B">
      <w:pPr>
        <w:tabs>
          <w:tab w:val="left" w:pos="993"/>
        </w:tabs>
        <w:spacing w:after="0"/>
        <w:jc w:val="center"/>
        <w:rPr>
          <w:rFonts w:ascii="Times New Roman" w:eastAsia="Times New Roman" w:hAnsi="Times New Roman" w:cs="Times New Roman"/>
        </w:rPr>
      </w:pPr>
    </w:p>
    <w:p w14:paraId="26F16846" w14:textId="77777777" w:rsidR="0069364B" w:rsidRDefault="00D41056" w:rsidP="002A3BA4">
      <w:pPr>
        <w:tabs>
          <w:tab w:val="left" w:pos="993"/>
        </w:tabs>
        <w:spacing w:after="0"/>
        <w:jc w:val="center"/>
        <w:rPr>
          <w:rFonts w:ascii="Times New Roman" w:eastAsia="Times New Roman" w:hAnsi="Times New Roman" w:cs="Times New Roman"/>
          <w:color w:val="000000"/>
        </w:rPr>
      </w:pPr>
      <w:r>
        <w:rPr>
          <w:rFonts w:ascii="Times New Roman" w:eastAsia="Times New Roman" w:hAnsi="Times New Roman" w:cs="Times New Roman"/>
          <w:b/>
          <w:i/>
        </w:rPr>
        <w:t xml:space="preserve">ABSTRAK </w:t>
      </w:r>
    </w:p>
    <w:p w14:paraId="163A19BA" w14:textId="77777777" w:rsidR="00A50442" w:rsidRPr="00A50442" w:rsidRDefault="00A50442" w:rsidP="00A50442">
      <w:pPr>
        <w:pStyle w:val="NormalWeb"/>
        <w:jc w:val="both"/>
        <w:rPr>
          <w:rFonts w:ascii="Bookman Old Style" w:hAnsi="Bookman Old Style"/>
          <w:i/>
          <w:sz w:val="22"/>
          <w:szCs w:val="22"/>
        </w:rPr>
      </w:pPr>
      <w:r w:rsidRPr="00A50442">
        <w:rPr>
          <w:rFonts w:ascii="Bookman Old Style" w:hAnsi="Bookman Old Style"/>
          <w:i/>
          <w:sz w:val="22"/>
          <w:szCs w:val="22"/>
        </w:rPr>
        <w:t>Pemahaman neurosains menjadi kunci penting dalam pendidikan anak usia dini, khususnya dalam mendukung perkembangan bahasa dan kognitif. Tujuan kajian ini adalah menelaah peran neurosains dalam pembelajaran PAUD dan bagaimana guru dapat menerapkannya secara efektif. Metode yang digunakan berupa studi literatur dari berbagai jurnal terkini. Hasil tinjauan menunjukkan bahwa strategi pembelajaran yang selaras dengan cara kerja otak anak, seperti bercerita, bernyanyi, bermain kata, dan penggunaan media interaktif, mampu merangsang perkembangan bahasa secara optimal. Dukungan lingkungan, keterlibatan orang tua, serta pemanfaatan teknologi seperti robot pembelajaran juga berperan besar. Diperlukan pelatihan dan dukungan sumber daya agar guru mampu mengaplikasikan prinsip neurosains secara maksimal dalam kegiatan belajar mengajar.</w:t>
      </w:r>
    </w:p>
    <w:p w14:paraId="4DF9B54F" w14:textId="77777777" w:rsidR="00A50442" w:rsidRPr="00A50442" w:rsidRDefault="00A50442" w:rsidP="00A50442">
      <w:pPr>
        <w:pStyle w:val="NormalWeb"/>
        <w:jc w:val="both"/>
        <w:rPr>
          <w:i/>
          <w:sz w:val="22"/>
          <w:szCs w:val="22"/>
        </w:rPr>
      </w:pPr>
      <w:r w:rsidRPr="00A50442">
        <w:rPr>
          <w:rStyle w:val="Strong"/>
          <w:i/>
          <w:sz w:val="22"/>
          <w:szCs w:val="22"/>
        </w:rPr>
        <w:t>Kata kunci</w:t>
      </w:r>
      <w:r w:rsidRPr="00A50442">
        <w:rPr>
          <w:i/>
          <w:sz w:val="22"/>
          <w:szCs w:val="22"/>
        </w:rPr>
        <w:t xml:space="preserve">: </w:t>
      </w:r>
      <w:r w:rsidR="001C69EE" w:rsidRPr="00A50442">
        <w:rPr>
          <w:i/>
          <w:sz w:val="22"/>
          <w:szCs w:val="22"/>
        </w:rPr>
        <w:t>Neurosains, Perkembangan Bahasa</w:t>
      </w:r>
      <w:r w:rsidRPr="00A50442">
        <w:rPr>
          <w:i/>
          <w:sz w:val="22"/>
          <w:szCs w:val="22"/>
        </w:rPr>
        <w:t xml:space="preserve">, </w:t>
      </w:r>
      <w:r w:rsidR="001C69EE">
        <w:rPr>
          <w:i/>
          <w:sz w:val="22"/>
          <w:szCs w:val="22"/>
        </w:rPr>
        <w:t>PAUD</w:t>
      </w:r>
      <w:r w:rsidRPr="00A50442">
        <w:rPr>
          <w:i/>
          <w:sz w:val="22"/>
          <w:szCs w:val="22"/>
        </w:rPr>
        <w:t>.</w:t>
      </w:r>
    </w:p>
    <w:p w14:paraId="7FAD6F23" w14:textId="77777777" w:rsidR="00A50442" w:rsidRDefault="00A50442" w:rsidP="003072C4">
      <w:pPr>
        <w:pStyle w:val="NormalWeb"/>
        <w:jc w:val="both"/>
        <w:rPr>
          <w:rFonts w:ascii="Bookman Old Style" w:hAnsi="Bookman Old Style"/>
          <w:i/>
          <w:sz w:val="22"/>
          <w:szCs w:val="22"/>
        </w:rPr>
      </w:pPr>
    </w:p>
    <w:p w14:paraId="3B8D90F2" w14:textId="77777777" w:rsidR="00BB55EE" w:rsidRDefault="00D3018C" w:rsidP="00D3018C">
      <w:pPr>
        <w:pStyle w:val="NormalWeb"/>
        <w:jc w:val="center"/>
        <w:rPr>
          <w:rStyle w:val="Strong"/>
          <w:i/>
          <w:sz w:val="22"/>
          <w:szCs w:val="22"/>
        </w:rPr>
      </w:pPr>
      <w:r w:rsidRPr="00AB2BFC">
        <w:rPr>
          <w:rStyle w:val="Strong"/>
          <w:i/>
          <w:sz w:val="22"/>
          <w:szCs w:val="22"/>
        </w:rPr>
        <w:t>ABSTRACT</w:t>
      </w:r>
    </w:p>
    <w:p w14:paraId="40FE57E0" w14:textId="77777777" w:rsidR="00A50442" w:rsidRPr="00A50442" w:rsidRDefault="00A50442" w:rsidP="00A50442">
      <w:pPr>
        <w:pStyle w:val="NormalWeb"/>
        <w:jc w:val="both"/>
        <w:rPr>
          <w:rFonts w:ascii="Bookman Old Style" w:hAnsi="Bookman Old Style"/>
          <w:i/>
          <w:sz w:val="22"/>
          <w:szCs w:val="22"/>
        </w:rPr>
      </w:pPr>
      <w:r w:rsidRPr="00A50442">
        <w:rPr>
          <w:rFonts w:ascii="Bookman Old Style" w:hAnsi="Bookman Old Style"/>
          <w:i/>
          <w:sz w:val="22"/>
          <w:szCs w:val="22"/>
        </w:rPr>
        <w:t>Understanding neuroscience plays a crucial role in early childhood education, especially in supporting language and cognitive development. This review aims to explore how neuroscience principles can be effectively applied by early childhood teachers. The method used is a literature review of recent relevant studies. Findings show that learning strategies aligned w</w:t>
      </w:r>
      <w:r>
        <w:rPr>
          <w:rFonts w:ascii="Bookman Old Style" w:hAnsi="Bookman Old Style"/>
          <w:i/>
          <w:sz w:val="22"/>
          <w:szCs w:val="22"/>
        </w:rPr>
        <w:t xml:space="preserve">ith how the child’s brain works </w:t>
      </w:r>
      <w:r w:rsidRPr="00A50442">
        <w:rPr>
          <w:rFonts w:ascii="Bookman Old Style" w:hAnsi="Bookman Old Style"/>
          <w:i/>
          <w:sz w:val="22"/>
          <w:szCs w:val="22"/>
        </w:rPr>
        <w:t>such as storytelling, singing, wo</w:t>
      </w:r>
      <w:r>
        <w:rPr>
          <w:rFonts w:ascii="Bookman Old Style" w:hAnsi="Bookman Old Style"/>
          <w:i/>
          <w:sz w:val="22"/>
          <w:szCs w:val="22"/>
        </w:rPr>
        <w:t xml:space="preserve">rd games, and interactive media </w:t>
      </w:r>
      <w:r w:rsidRPr="00A50442">
        <w:rPr>
          <w:rFonts w:ascii="Bookman Old Style" w:hAnsi="Bookman Old Style"/>
          <w:i/>
          <w:sz w:val="22"/>
          <w:szCs w:val="22"/>
        </w:rPr>
        <w:t>can effectively stimulate language development. Supportive environments, parental involvement, and the use of technology like learning robots also contribute significantly. Training and adequate resources are needed to help teachers implement neuroscience-based approaches optimally in classroom activities.</w:t>
      </w:r>
    </w:p>
    <w:p w14:paraId="787DFC8C" w14:textId="77777777" w:rsidR="00A50442" w:rsidRPr="00A50442" w:rsidRDefault="00A50442" w:rsidP="00A50442">
      <w:pPr>
        <w:pStyle w:val="NormalWeb"/>
        <w:jc w:val="both"/>
        <w:rPr>
          <w:i/>
          <w:sz w:val="22"/>
          <w:szCs w:val="22"/>
        </w:rPr>
      </w:pPr>
      <w:r w:rsidRPr="00A50442">
        <w:rPr>
          <w:rStyle w:val="Strong"/>
          <w:i/>
          <w:sz w:val="22"/>
          <w:szCs w:val="22"/>
        </w:rPr>
        <w:t>Keywords</w:t>
      </w:r>
      <w:r w:rsidRPr="00A50442">
        <w:rPr>
          <w:i/>
          <w:sz w:val="22"/>
          <w:szCs w:val="22"/>
        </w:rPr>
        <w:t xml:space="preserve">: </w:t>
      </w:r>
      <w:r w:rsidR="001C69EE" w:rsidRPr="00A50442">
        <w:rPr>
          <w:i/>
          <w:sz w:val="22"/>
          <w:szCs w:val="22"/>
        </w:rPr>
        <w:t>Neuroscience</w:t>
      </w:r>
      <w:r w:rsidR="001C69EE">
        <w:rPr>
          <w:i/>
          <w:sz w:val="22"/>
          <w:szCs w:val="22"/>
        </w:rPr>
        <w:t>, Language Development</w:t>
      </w:r>
      <w:r w:rsidR="001C69EE" w:rsidRPr="00A50442">
        <w:rPr>
          <w:i/>
          <w:sz w:val="22"/>
          <w:szCs w:val="22"/>
        </w:rPr>
        <w:t xml:space="preserve">, Early Childhood </w:t>
      </w:r>
      <w:r w:rsidR="001C69EE">
        <w:rPr>
          <w:i/>
          <w:sz w:val="22"/>
          <w:szCs w:val="22"/>
        </w:rPr>
        <w:t>Education</w:t>
      </w:r>
      <w:r w:rsidRPr="00A50442">
        <w:rPr>
          <w:i/>
          <w:sz w:val="22"/>
          <w:szCs w:val="22"/>
        </w:rPr>
        <w:t>.</w:t>
      </w:r>
    </w:p>
    <w:p w14:paraId="144E6E57" w14:textId="77777777" w:rsidR="00A50442" w:rsidRDefault="00A50442" w:rsidP="00A50442">
      <w:pPr>
        <w:pStyle w:val="NormalWeb"/>
        <w:jc w:val="both"/>
        <w:rPr>
          <w:b/>
          <w:bCs/>
          <w:i/>
          <w:sz w:val="22"/>
          <w:szCs w:val="22"/>
        </w:rPr>
      </w:pPr>
    </w:p>
    <w:p w14:paraId="1FEBAD3D" w14:textId="77777777" w:rsidR="00A50442" w:rsidRDefault="00A50442" w:rsidP="00A50442">
      <w:pPr>
        <w:pStyle w:val="NormalWeb"/>
        <w:jc w:val="both"/>
        <w:rPr>
          <w:b/>
          <w:bCs/>
          <w:i/>
          <w:sz w:val="22"/>
          <w:szCs w:val="22"/>
        </w:rPr>
      </w:pPr>
    </w:p>
    <w:p w14:paraId="2EBEB332" w14:textId="77777777" w:rsidR="00A50442" w:rsidRPr="00AB2BFC" w:rsidRDefault="00A50442" w:rsidP="00A50442">
      <w:pPr>
        <w:pStyle w:val="NormalWeb"/>
        <w:jc w:val="both"/>
        <w:rPr>
          <w:b/>
          <w:bCs/>
          <w:i/>
          <w:sz w:val="22"/>
          <w:szCs w:val="22"/>
        </w:rPr>
      </w:pPr>
    </w:p>
    <w:p w14:paraId="64ED570F" w14:textId="77777777" w:rsidR="006865DD" w:rsidRDefault="00D41056">
      <w:pPr>
        <w:tabs>
          <w:tab w:val="left" w:pos="993"/>
        </w:tabs>
        <w:spacing w:after="0" w:line="240" w:lineRule="auto"/>
        <w:jc w:val="both"/>
        <w:rPr>
          <w:rFonts w:ascii="Times New Roman" w:eastAsia="Times New Roman" w:hAnsi="Times New Roman" w:cs="Times New Roman"/>
          <w:b/>
          <w:color w:val="000000"/>
          <w:lang w:val="id-ID"/>
        </w:rPr>
      </w:pPr>
      <w:r>
        <w:rPr>
          <w:rFonts w:ascii="Times New Roman" w:eastAsia="Times New Roman" w:hAnsi="Times New Roman" w:cs="Times New Roman"/>
          <w:b/>
          <w:color w:val="000000"/>
        </w:rPr>
        <w:lastRenderedPageBreak/>
        <w:t xml:space="preserve">PENDAHULUAN </w:t>
      </w:r>
    </w:p>
    <w:p w14:paraId="0031C8BF" w14:textId="77777777" w:rsidR="004D01EC" w:rsidRDefault="004D01EC" w:rsidP="00A213C7">
      <w:pPr>
        <w:tabs>
          <w:tab w:val="left" w:pos="2512"/>
        </w:tabs>
        <w:spacing w:after="0" w:line="240" w:lineRule="auto"/>
        <w:jc w:val="both"/>
        <w:rPr>
          <w:rFonts w:ascii="Times New Roman" w:eastAsia="Times New Roman" w:hAnsi="Times New Roman" w:cs="Times New Roman"/>
          <w:color w:val="000000"/>
          <w:lang w:val="id-ID"/>
        </w:rPr>
      </w:pPr>
      <w:r w:rsidRPr="001E7B3C">
        <w:rPr>
          <w:rFonts w:ascii="Times New Roman" w:eastAsia="Times New Roman" w:hAnsi="Times New Roman" w:cs="Times New Roman"/>
          <w:color w:val="000000"/>
          <w:lang w:val="id-ID"/>
        </w:rPr>
        <w:t>Perkembangan anak usia dini merupakan fase penting dalam pembentukan kemampuan kognitif, sosial, emosional, serta fisik anak. Tidak hanya itu, perkembangan bahasa juga tidak kalah penting bagi anak untuk menunjang komunikasi anak ditahapan kehi</w:t>
      </w:r>
      <w:r w:rsidR="00825F40">
        <w:rPr>
          <w:rFonts w:ascii="Times New Roman" w:eastAsia="Times New Roman" w:hAnsi="Times New Roman" w:cs="Times New Roman"/>
          <w:color w:val="000000"/>
          <w:lang w:val="id-ID"/>
        </w:rPr>
        <w:t>dupan selanjutnya (Loka et al., 2025</w:t>
      </w:r>
      <w:r w:rsidRPr="001E7B3C">
        <w:rPr>
          <w:rFonts w:ascii="Times New Roman" w:eastAsia="Times New Roman" w:hAnsi="Times New Roman" w:cs="Times New Roman"/>
          <w:color w:val="000000"/>
          <w:lang w:val="id-ID"/>
        </w:rPr>
        <w:t>). Beberapa teori yang berbeda mengenai proses perkembangan bahasa anak mencakup teori Navitas, Behavioristik, Kognitif, Intraksionesme, dan Fungsional.</w:t>
      </w:r>
      <w:r w:rsidR="00A213C7" w:rsidRPr="00A213C7">
        <w:t xml:space="preserve"> </w:t>
      </w:r>
      <w:r w:rsidR="00A213C7" w:rsidRPr="00A213C7">
        <w:rPr>
          <w:rFonts w:ascii="Times New Roman" w:hAnsi="Times New Roman" w:cs="Times New Roman"/>
          <w:lang w:val="id-ID"/>
        </w:rPr>
        <w:t>Perkembangan bahasa pada anak usia dini mencakup tahapan awal sebelum anak bisa berbicara hingga tahap saat anak mulai memahami dan menggunakan kata-kata.</w:t>
      </w:r>
      <w:r w:rsidR="008E1522" w:rsidRPr="008E1522">
        <w:t xml:space="preserve"> </w:t>
      </w:r>
      <w:r w:rsidR="008E1522" w:rsidRPr="008E1522">
        <w:rPr>
          <w:rFonts w:ascii="Times New Roman" w:hAnsi="Times New Roman" w:cs="Times New Roman"/>
          <w:lang w:val="id-ID"/>
        </w:rPr>
        <w:t>Proses ini berkembang secara perlahan seiring dengan berbagai pengalaman dan interaksi yang dialami anak dalam kehidupan sehari-hari</w:t>
      </w:r>
      <w:r w:rsidR="00A213C7" w:rsidRPr="008E1522">
        <w:rPr>
          <w:rFonts w:ascii="Times New Roman" w:hAnsi="Times New Roman" w:cs="Times New Roman"/>
          <w:lang w:val="id-ID"/>
        </w:rPr>
        <w:t>.</w:t>
      </w:r>
      <w:r w:rsidRPr="001E7B3C">
        <w:rPr>
          <w:rFonts w:ascii="Times New Roman" w:eastAsia="Times New Roman" w:hAnsi="Times New Roman" w:cs="Times New Roman"/>
          <w:color w:val="000000"/>
          <w:lang w:val="id-ID"/>
        </w:rPr>
        <w:t xml:space="preserve"> </w:t>
      </w:r>
      <w:r w:rsidR="008E1522" w:rsidRPr="008E1522">
        <w:rPr>
          <w:rFonts w:ascii="Times New Roman" w:hAnsi="Times New Roman" w:cs="Times New Roman"/>
          <w:lang w:val="id-ID"/>
        </w:rPr>
        <w:t>Mengetahui dan memberikan dukungan terhadap perkembangan bahasa anak usia dini merupakan tanggung jawab penting bagi pendidik maupu</w:t>
      </w:r>
      <w:r w:rsidR="00825F40">
        <w:rPr>
          <w:rFonts w:ascii="Times New Roman" w:hAnsi="Times New Roman" w:cs="Times New Roman"/>
          <w:lang w:val="id-ID"/>
        </w:rPr>
        <w:t>n orang tua (Salianty et al., 2024</w:t>
      </w:r>
      <w:r w:rsidR="008E1522" w:rsidRPr="008E1522">
        <w:rPr>
          <w:rFonts w:ascii="Times New Roman" w:hAnsi="Times New Roman" w:cs="Times New Roman"/>
          <w:lang w:val="id-ID"/>
        </w:rPr>
        <w:t>). Untuk mencapai perkembangan bahasa yang maksimal, dibutuhkan metode asesmen yang tepat agar kemajuan dan kebutuhan anak dapat dinilai secara menyeluruh</w:t>
      </w:r>
      <w:r w:rsidR="00CF1656">
        <w:rPr>
          <w:rFonts w:ascii="Times New Roman" w:hAnsi="Times New Roman" w:cs="Times New Roman"/>
          <w:lang w:val="id-ID"/>
        </w:rPr>
        <w:t>. (Loka et al., 2025</w:t>
      </w:r>
      <w:r w:rsidR="008E1522" w:rsidRPr="00D75AF1">
        <w:rPr>
          <w:rFonts w:ascii="Times New Roman" w:hAnsi="Times New Roman" w:cs="Times New Roman"/>
        </w:rPr>
        <w:t>).</w:t>
      </w:r>
      <w:r w:rsidR="008E1522">
        <w:rPr>
          <w:lang w:val="id-ID"/>
        </w:rPr>
        <w:t xml:space="preserve"> </w:t>
      </w:r>
      <w:r w:rsidRPr="001E7B3C">
        <w:rPr>
          <w:rFonts w:ascii="Times New Roman" w:eastAsia="Times New Roman" w:hAnsi="Times New Roman" w:cs="Times New Roman"/>
          <w:color w:val="000000"/>
          <w:lang w:val="id-ID"/>
        </w:rPr>
        <w:t xml:space="preserve">Asesmen pada anak usia dini tidak hanya bertujuan untuk menilai pencapaian akademik, tetapi juga untuk memahami bagaimana anak berkembang secara menyeluruh </w:t>
      </w:r>
      <w:r w:rsidR="00CF1656">
        <w:rPr>
          <w:rFonts w:ascii="Times New Roman" w:eastAsia="Times New Roman" w:hAnsi="Times New Roman" w:cs="Times New Roman"/>
          <w:color w:val="000000"/>
          <w:lang w:val="id-ID"/>
        </w:rPr>
        <w:t>(Loka et al., 2025</w:t>
      </w:r>
      <w:r w:rsidRPr="001E7B3C">
        <w:rPr>
          <w:rFonts w:ascii="Times New Roman" w:eastAsia="Times New Roman" w:hAnsi="Times New Roman" w:cs="Times New Roman"/>
          <w:color w:val="000000"/>
          <w:lang w:val="id-ID"/>
        </w:rPr>
        <w:t>). Metode penilaian yang tepat akan membantu pendidik</w:t>
      </w:r>
      <w:r w:rsidRPr="006865DD">
        <w:rPr>
          <w:rFonts w:ascii="Times New Roman" w:eastAsia="Times New Roman" w:hAnsi="Times New Roman" w:cs="Times New Roman"/>
          <w:color w:val="000000"/>
        </w:rPr>
        <w:t xml:space="preserve"> </w:t>
      </w:r>
      <w:r w:rsidRPr="001E7B3C">
        <w:rPr>
          <w:rFonts w:ascii="Times New Roman" w:eastAsia="Times New Roman" w:hAnsi="Times New Roman" w:cs="Times New Roman"/>
          <w:color w:val="000000"/>
          <w:lang w:val="id-ID"/>
        </w:rPr>
        <w:t>dan orang tua dalam merancang strategi pembelajaran yang sesuai dengan kebutuhan individual anak (Fatmawati, 2021).</w:t>
      </w:r>
    </w:p>
    <w:p w14:paraId="10EF0940" w14:textId="77777777" w:rsidR="004D01EC" w:rsidRDefault="004D01EC" w:rsidP="006865DD">
      <w:pPr>
        <w:tabs>
          <w:tab w:val="left" w:pos="2512"/>
        </w:tabs>
        <w:spacing w:after="0" w:line="240" w:lineRule="auto"/>
        <w:jc w:val="both"/>
        <w:rPr>
          <w:rFonts w:ascii="Times New Roman" w:eastAsia="Times New Roman" w:hAnsi="Times New Roman" w:cs="Times New Roman"/>
          <w:color w:val="000000"/>
          <w:lang w:val="id-ID"/>
        </w:rPr>
      </w:pPr>
    </w:p>
    <w:p w14:paraId="3D42A921" w14:textId="77777777" w:rsidR="006865DD" w:rsidRDefault="006865DD" w:rsidP="006865DD">
      <w:pPr>
        <w:tabs>
          <w:tab w:val="left" w:pos="2512"/>
        </w:tabs>
        <w:spacing w:after="0" w:line="240" w:lineRule="auto"/>
        <w:jc w:val="both"/>
        <w:rPr>
          <w:rFonts w:ascii="Times New Roman" w:eastAsia="Times New Roman" w:hAnsi="Times New Roman" w:cs="Times New Roman"/>
          <w:color w:val="000000"/>
          <w:lang w:val="id-ID"/>
        </w:rPr>
      </w:pPr>
      <w:r w:rsidRPr="001E7B3C">
        <w:rPr>
          <w:rFonts w:ascii="Times New Roman" w:eastAsia="Times New Roman" w:hAnsi="Times New Roman" w:cs="Times New Roman"/>
          <w:color w:val="000000"/>
          <w:lang w:val="id-ID"/>
        </w:rPr>
        <w:t>Perkembangan bahasa anak meliputi empat aspek diantaranya mendengarkan, berbicara, membaca dan menulis</w:t>
      </w:r>
      <w:r w:rsidRPr="008E1522">
        <w:rPr>
          <w:rFonts w:ascii="Times New Roman" w:eastAsia="Times New Roman" w:hAnsi="Times New Roman" w:cs="Times New Roman"/>
          <w:color w:val="000000"/>
          <w:lang w:val="id-ID"/>
        </w:rPr>
        <w:t>.</w:t>
      </w:r>
      <w:r w:rsidR="00A213C7" w:rsidRPr="008E1522">
        <w:rPr>
          <w:rFonts w:ascii="Times New Roman" w:hAnsi="Times New Roman" w:cs="Times New Roman"/>
          <w:lang w:val="id-ID"/>
        </w:rPr>
        <w:t xml:space="preserve"> Bermain adalah bagian penting dalam kehidupan anak, karena melalui aktivitas bermain mereka dapat memperoleh berbagai pengetahuan yang membantu mengembangkan potensi diri. Bagi anak usia dini, bermain dan belajar adalah dua hal yang berjalan beriringan, di mana proses bermain melibatkan seluruh indera mereka secara aktif.</w:t>
      </w:r>
      <w:r w:rsidRPr="001E7B3C">
        <w:rPr>
          <w:rFonts w:ascii="Times New Roman" w:eastAsia="Times New Roman" w:hAnsi="Times New Roman" w:cs="Times New Roman"/>
          <w:color w:val="000000"/>
          <w:lang w:val="id-ID"/>
        </w:rPr>
        <w:t xml:space="preserve"> Hal yang dapat dilakukan yaitu dengan mengembangkan media pembelajaran untuk menarik perhatian anak dan merangsang pemikirannya sehingga untuk peningkatan perkembangan bahasa (Trimantara,</w:t>
      </w:r>
      <w:r w:rsidR="00320F16">
        <w:rPr>
          <w:rFonts w:ascii="Times New Roman" w:eastAsia="Times New Roman" w:hAnsi="Times New Roman" w:cs="Times New Roman"/>
          <w:color w:val="000000"/>
          <w:lang w:val="id-ID"/>
        </w:rPr>
        <w:t xml:space="preserve"> 2019</w:t>
      </w:r>
      <w:r w:rsidRPr="001E7B3C">
        <w:rPr>
          <w:rFonts w:ascii="Times New Roman" w:eastAsia="Times New Roman" w:hAnsi="Times New Roman" w:cs="Times New Roman"/>
          <w:color w:val="000000"/>
          <w:lang w:val="id-ID"/>
        </w:rPr>
        <w:t>). Salah satu media pembelajaran yang dapat membantu anak untuk belajar dalam mengembangkan perkembangan bahasanya yakni dengan menggunakan media pembelajaran yang variatif, seperti: media video animasi.</w:t>
      </w:r>
      <w:r w:rsidR="00430932">
        <w:rPr>
          <w:rFonts w:ascii="Times New Roman" w:eastAsia="Times New Roman" w:hAnsi="Times New Roman" w:cs="Times New Roman"/>
          <w:color w:val="000000"/>
          <w:lang w:val="id-ID"/>
        </w:rPr>
        <w:t xml:space="preserve"> </w:t>
      </w:r>
      <w:r w:rsidRPr="001E7B3C">
        <w:rPr>
          <w:rFonts w:ascii="Times New Roman" w:eastAsia="Times New Roman" w:hAnsi="Times New Roman" w:cs="Times New Roman"/>
          <w:color w:val="000000"/>
          <w:lang w:val="id-ID"/>
        </w:rPr>
        <w:t>Sebagaimana diketahui bahwa media video merupakan salah satu jenis media audio visual</w:t>
      </w:r>
      <w:r w:rsidR="00751D2C">
        <w:rPr>
          <w:rFonts w:ascii="Times New Roman" w:eastAsia="Times New Roman" w:hAnsi="Times New Roman" w:cs="Times New Roman"/>
          <w:color w:val="000000"/>
          <w:lang w:val="id-ID"/>
        </w:rPr>
        <w:t xml:space="preserve">. </w:t>
      </w:r>
      <w:r w:rsidRPr="001E7B3C">
        <w:rPr>
          <w:rFonts w:ascii="Times New Roman" w:eastAsia="Times New Roman" w:hAnsi="Times New Roman" w:cs="Times New Roman"/>
          <w:color w:val="000000"/>
          <w:lang w:val="id-ID"/>
        </w:rPr>
        <w:t>Sementara itu, animasi merupakan suatu teknologi yang dapat menjadikan gambar yang diam menjadi bergerak seperti gambar hidup, bergera</w:t>
      </w:r>
      <w:r w:rsidR="0055139B">
        <w:rPr>
          <w:rFonts w:ascii="Times New Roman" w:eastAsia="Times New Roman" w:hAnsi="Times New Roman" w:cs="Times New Roman"/>
          <w:color w:val="000000"/>
          <w:lang w:val="id-ID"/>
        </w:rPr>
        <w:t>k, beraksi, dan bersuara (Anggraeni, 2024</w:t>
      </w:r>
      <w:r w:rsidRPr="001E7B3C">
        <w:rPr>
          <w:rFonts w:ascii="Times New Roman" w:eastAsia="Times New Roman" w:hAnsi="Times New Roman" w:cs="Times New Roman"/>
          <w:color w:val="000000"/>
          <w:lang w:val="id-ID"/>
        </w:rPr>
        <w:t>).</w:t>
      </w:r>
    </w:p>
    <w:p w14:paraId="415F26C5" w14:textId="77777777" w:rsidR="006C2498" w:rsidRDefault="006C2498" w:rsidP="006865DD">
      <w:pPr>
        <w:tabs>
          <w:tab w:val="left" w:pos="2512"/>
        </w:tabs>
        <w:spacing w:after="0" w:line="240" w:lineRule="auto"/>
        <w:jc w:val="both"/>
        <w:rPr>
          <w:rFonts w:ascii="Times New Roman" w:eastAsia="Times New Roman" w:hAnsi="Times New Roman" w:cs="Times New Roman"/>
          <w:color w:val="000000"/>
          <w:lang w:val="id-ID"/>
        </w:rPr>
      </w:pPr>
    </w:p>
    <w:p w14:paraId="7A5F2011" w14:textId="77777777" w:rsidR="006C2498" w:rsidRDefault="006C2498" w:rsidP="006865DD">
      <w:pPr>
        <w:tabs>
          <w:tab w:val="left" w:pos="2512"/>
        </w:tabs>
        <w:spacing w:after="0" w:line="240" w:lineRule="auto"/>
        <w:jc w:val="both"/>
        <w:rPr>
          <w:rFonts w:ascii="Times New Roman" w:hAnsi="Times New Roman" w:cs="Times New Roman"/>
          <w:lang w:val="id-ID"/>
        </w:rPr>
      </w:pPr>
      <w:r w:rsidRPr="006C2498">
        <w:rPr>
          <w:rFonts w:ascii="Times New Roman" w:hAnsi="Times New Roman" w:cs="Times New Roman"/>
          <w:lang w:val="id-ID"/>
        </w:rPr>
        <w:t>Selain penggunaan media video animasi, penerapan teknologi digital lainnya juga dapat memberikan dampak positif terhadap perkembangan bahasa anak usia dini. Media pembelajaran digital interaktif seperti aplikasi edukasi dan permainan bahasa berbasis tablet mampu meningkatkan minat serta keterlibatan anak dalam proses belajar bahasa (Prasetya &amp; Widodo, 2022). Hal ini dikarenakan media tersebut dirancang untuk merangsang kemampuan kognitif dan bahasa secara simultan melalui stimulasi visual, audio, dan sentuhan, sehingga anak lebih mudah memahami kosakata baru dan struktur bahasa secara menyenangkan. Namun, penting untuk diperhatikan bahwa penggunaan teknologi ini harus dibarengi dengan pengawasan dan bimbingan dari orang tua maupun pendidik agar anak tidak hanya pasif menerima informasi, melainkan juga aktif berkomunikasi dan berinteraksi (Nugroho et al., 2021). Dengan demikian, integrasi media digital dan animasi dalam pembelajaran bahasa harus disusun secara seimbang agar dapat mendukung tumbuh kembang bahasa anak secara optimal, sekaligus mengembangkan keterampilan sosial dan emosional mereka.</w:t>
      </w:r>
    </w:p>
    <w:p w14:paraId="2E5E1779" w14:textId="77777777" w:rsidR="006C2498" w:rsidRDefault="006C2498" w:rsidP="006865DD">
      <w:pPr>
        <w:tabs>
          <w:tab w:val="left" w:pos="2512"/>
        </w:tabs>
        <w:spacing w:after="0" w:line="240" w:lineRule="auto"/>
        <w:jc w:val="both"/>
        <w:rPr>
          <w:rFonts w:ascii="Times New Roman" w:hAnsi="Times New Roman" w:cs="Times New Roman"/>
          <w:lang w:val="id-ID"/>
        </w:rPr>
      </w:pPr>
    </w:p>
    <w:p w14:paraId="6AB75AFD" w14:textId="77777777" w:rsidR="006865DD" w:rsidRPr="00276063" w:rsidRDefault="006C2498" w:rsidP="006865DD">
      <w:pPr>
        <w:tabs>
          <w:tab w:val="left" w:pos="2512"/>
        </w:tabs>
        <w:spacing w:after="0" w:line="240" w:lineRule="auto"/>
        <w:jc w:val="both"/>
        <w:rPr>
          <w:rFonts w:ascii="Times New Roman" w:hAnsi="Times New Roman" w:cs="Times New Roman"/>
          <w:lang w:val="id-ID"/>
        </w:rPr>
      </w:pPr>
      <w:r w:rsidRPr="00276063">
        <w:rPr>
          <w:rFonts w:ascii="Times New Roman" w:hAnsi="Times New Roman" w:cs="Times New Roman"/>
          <w:lang w:val="id-ID"/>
        </w:rPr>
        <w:t xml:space="preserve">Selain pemanfaatan media digital dan animasi, interaksi langsung antara anak dengan orang tua </w:t>
      </w:r>
      <w:r w:rsidR="00276063" w:rsidRPr="00276063">
        <w:rPr>
          <w:rFonts w:ascii="Times New Roman" w:hAnsi="Times New Roman" w:cs="Times New Roman"/>
          <w:lang w:val="id-ID"/>
        </w:rPr>
        <w:t>dan pendidik juga sangat penting</w:t>
      </w:r>
      <w:r w:rsidRPr="00276063">
        <w:rPr>
          <w:rFonts w:ascii="Times New Roman" w:hAnsi="Times New Roman" w:cs="Times New Roman"/>
          <w:lang w:val="id-ID"/>
        </w:rPr>
        <w:t xml:space="preserve"> dalam menunjang perkembangan</w:t>
      </w:r>
      <w:r w:rsidR="00276063" w:rsidRPr="00276063">
        <w:rPr>
          <w:rFonts w:ascii="Times New Roman" w:hAnsi="Times New Roman" w:cs="Times New Roman"/>
          <w:lang w:val="id-ID"/>
        </w:rPr>
        <w:t xml:space="preserve"> bahasa anak usia dini. K</w:t>
      </w:r>
      <w:r w:rsidRPr="00276063">
        <w:rPr>
          <w:rFonts w:ascii="Times New Roman" w:hAnsi="Times New Roman" w:cs="Times New Roman"/>
          <w:lang w:val="id-ID"/>
        </w:rPr>
        <w:t>omunikasi dua arah yang hangat dan responsif mampu meningkatkan kemampuan anak dalam memahami dan menggunakan bahasa secara lebih efektif</w:t>
      </w:r>
      <w:r w:rsidR="00276063" w:rsidRPr="00276063">
        <w:rPr>
          <w:rFonts w:ascii="Times New Roman" w:hAnsi="Times New Roman" w:cs="Times New Roman"/>
          <w:lang w:val="id-ID"/>
        </w:rPr>
        <w:t xml:space="preserve"> (Hidayati &amp; Suryani, 2019)</w:t>
      </w:r>
      <w:r w:rsidRPr="00276063">
        <w:rPr>
          <w:rFonts w:ascii="Times New Roman" w:hAnsi="Times New Roman" w:cs="Times New Roman"/>
          <w:lang w:val="id-ID"/>
        </w:rPr>
        <w:t xml:space="preserve">. Aktivitas seperti membaca buku bersama, berdiskusi sederhana, serta mendongeng terbukti dapat memperkaya kosakata dan memperkuat struktur kalimat yang dipahami anak. </w:t>
      </w:r>
      <w:r w:rsidR="00276063" w:rsidRPr="00276063">
        <w:rPr>
          <w:rFonts w:ascii="Times New Roman" w:hAnsi="Times New Roman" w:cs="Times New Roman"/>
          <w:lang w:val="id-ID"/>
        </w:rPr>
        <w:t xml:space="preserve">Selain itu, </w:t>
      </w:r>
      <w:r w:rsidRPr="00276063">
        <w:rPr>
          <w:rFonts w:ascii="Times New Roman" w:hAnsi="Times New Roman" w:cs="Times New Roman"/>
          <w:lang w:val="id-ID"/>
        </w:rPr>
        <w:t>lingkungan yang penuh stimulasi bahasa, termasuk dialog sehari-hari dan ekspresi emosional, memberikan fondasi penting bagi kemampuan berbahasa yang lebih kompleks di masa mendatang</w:t>
      </w:r>
      <w:r w:rsidR="00276063" w:rsidRPr="00276063">
        <w:rPr>
          <w:rFonts w:ascii="Times New Roman" w:hAnsi="Times New Roman" w:cs="Times New Roman"/>
          <w:lang w:val="id-ID"/>
        </w:rPr>
        <w:t xml:space="preserve"> (Santoso et al., 2023)</w:t>
      </w:r>
      <w:r w:rsidRPr="00276063">
        <w:rPr>
          <w:rFonts w:ascii="Times New Roman" w:hAnsi="Times New Roman" w:cs="Times New Roman"/>
          <w:lang w:val="id-ID"/>
        </w:rPr>
        <w:t xml:space="preserve">. </w:t>
      </w:r>
      <w:r w:rsidR="00276063" w:rsidRPr="00276063">
        <w:rPr>
          <w:rFonts w:ascii="Times New Roman" w:hAnsi="Times New Roman" w:cs="Times New Roman"/>
          <w:lang w:val="id-ID"/>
        </w:rPr>
        <w:t>Dengan kata lain, interaksi rutin dan bermakna dalam kehidupan sehari-hari membantu anak tidak hanya mengenal kata-kata baru, tetapi juga memahami cara menggunakan bahasa secara efektif dalam berbagai situasi.</w:t>
      </w:r>
    </w:p>
    <w:p w14:paraId="172A9A8B" w14:textId="77777777" w:rsidR="00276063" w:rsidRPr="00276063" w:rsidRDefault="00276063" w:rsidP="006865DD">
      <w:pPr>
        <w:tabs>
          <w:tab w:val="left" w:pos="2512"/>
        </w:tabs>
        <w:spacing w:after="0" w:line="240" w:lineRule="auto"/>
        <w:jc w:val="both"/>
        <w:rPr>
          <w:rFonts w:ascii="Times New Roman" w:eastAsia="Times New Roman" w:hAnsi="Times New Roman" w:cs="Times New Roman"/>
          <w:color w:val="000000"/>
          <w:lang w:val="id-ID"/>
        </w:rPr>
      </w:pPr>
    </w:p>
    <w:p w14:paraId="587778EC" w14:textId="77777777" w:rsidR="0069364B" w:rsidRDefault="00D41056">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METODE PENELITIAN</w:t>
      </w:r>
    </w:p>
    <w:p w14:paraId="7A66D8F0" w14:textId="77777777" w:rsidR="00CF6FB4" w:rsidRDefault="0064306D">
      <w:pPr>
        <w:tabs>
          <w:tab w:val="left" w:pos="993"/>
        </w:tabs>
        <w:spacing w:after="0" w:line="240" w:lineRule="auto"/>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 xml:space="preserve">Penelitian ini menggunakan pendekatan kualitatif dengan metode studi literatur, yang bertujuan untuk menggali, mengkaji, dan menganalisis berbagai teori, hasil penelitian, dan temuan ilmiah yang berkaitan dengan implementasi neurosains dalam perkembangan bahasa anak usia dini. </w:t>
      </w:r>
      <w:r w:rsidR="00CF6FB4">
        <w:rPr>
          <w:rFonts w:ascii="Times New Roman" w:eastAsia="Times New Roman" w:hAnsi="Times New Roman" w:cs="Times New Roman"/>
          <w:color w:val="000000"/>
          <w:lang w:val="id-ID"/>
        </w:rPr>
        <w:t>Studi literatur dipilih karena metode ini memungkinkan peneliti untuk memperoleh pemahaman yang komprehensif mengenai topik yang diteliti melalui telaah terhadap berbagai sumber tertulis yang relevan dan kredibel</w:t>
      </w:r>
      <w:r w:rsidR="00753CFA">
        <w:rPr>
          <w:rFonts w:ascii="Times New Roman" w:eastAsia="Times New Roman" w:hAnsi="Times New Roman" w:cs="Times New Roman"/>
          <w:color w:val="000000"/>
          <w:lang w:val="id-ID"/>
        </w:rPr>
        <w:t xml:space="preserve">. </w:t>
      </w:r>
      <w:r w:rsidR="00751D2C">
        <w:rPr>
          <w:rFonts w:ascii="Times New Roman" w:eastAsia="Times New Roman" w:hAnsi="Times New Roman" w:cs="Times New Roman"/>
          <w:color w:val="000000"/>
          <w:lang w:val="id-ID"/>
        </w:rPr>
        <w:t>P</w:t>
      </w:r>
      <w:r w:rsidR="00CF6FB4">
        <w:rPr>
          <w:rFonts w:ascii="Times New Roman" w:eastAsia="Times New Roman" w:hAnsi="Times New Roman" w:cs="Times New Roman"/>
          <w:color w:val="000000"/>
          <w:lang w:val="id-ID"/>
        </w:rPr>
        <w:t>enelitian ini diperoleh dari berbagai literatur ilmiah, baik nasional maupun internasional, yang meliputi artikel jurnal ilmiah, buku referensi, prosiding konferensi, disertasi, tesis, serta sumber-sumber daring terpercaya seperti Google Scholar, ResearchGate, ScienceDirect,</w:t>
      </w:r>
      <w:r w:rsidR="006C2498">
        <w:rPr>
          <w:rFonts w:ascii="Times New Roman" w:eastAsia="Times New Roman" w:hAnsi="Times New Roman" w:cs="Times New Roman"/>
          <w:color w:val="000000"/>
          <w:lang w:val="id-ID"/>
        </w:rPr>
        <w:t xml:space="preserve"> dan jurnal terindeks Sinta</w:t>
      </w:r>
      <w:r w:rsidR="00CF6FB4">
        <w:rPr>
          <w:rFonts w:ascii="Times New Roman" w:eastAsia="Times New Roman" w:hAnsi="Times New Roman" w:cs="Times New Roman"/>
          <w:color w:val="000000"/>
          <w:lang w:val="id-ID"/>
        </w:rPr>
        <w:t xml:space="preserve">. Kriteria inklusi dalam pemilihan literatur adalah karya-karya ilmiah yang diterbitkan dalam kurun waktu sepuluh tahun terakhir, </w:t>
      </w:r>
      <w:r w:rsidR="00990FC6">
        <w:rPr>
          <w:rFonts w:ascii="Times New Roman" w:eastAsia="Times New Roman" w:hAnsi="Times New Roman" w:cs="Times New Roman"/>
          <w:color w:val="000000"/>
          <w:lang w:val="id-ID"/>
        </w:rPr>
        <w:t xml:space="preserve">yakni antara tahun 2015 hingga 2025, yang secara spesifik membahas hubungan antara neurosains, </w:t>
      </w:r>
      <w:r w:rsidR="00A213C7">
        <w:rPr>
          <w:rFonts w:ascii="Times New Roman" w:eastAsia="Times New Roman" w:hAnsi="Times New Roman" w:cs="Times New Roman"/>
          <w:color w:val="000000"/>
          <w:lang w:val="id-ID"/>
        </w:rPr>
        <w:t xml:space="preserve">perkembangan bahasa </w:t>
      </w:r>
      <w:r w:rsidR="00A213C7">
        <w:rPr>
          <w:rFonts w:ascii="Times New Roman" w:eastAsia="Times New Roman" w:hAnsi="Times New Roman" w:cs="Times New Roman"/>
          <w:color w:val="000000"/>
          <w:lang w:val="id-ID"/>
        </w:rPr>
        <w:lastRenderedPageBreak/>
        <w:t>pada anak usia dini serta perkembangan otak.</w:t>
      </w:r>
      <w:r w:rsidR="00990FC6">
        <w:rPr>
          <w:rFonts w:ascii="Times New Roman" w:eastAsia="Times New Roman" w:hAnsi="Times New Roman" w:cs="Times New Roman"/>
          <w:color w:val="000000"/>
          <w:lang w:val="id-ID"/>
        </w:rPr>
        <w:t xml:space="preserve"> Adapun kriteria eksklusi meliputi literatu</w:t>
      </w:r>
      <w:r w:rsidR="00D75AF1">
        <w:rPr>
          <w:rFonts w:ascii="Times New Roman" w:eastAsia="Times New Roman" w:hAnsi="Times New Roman" w:cs="Times New Roman"/>
          <w:color w:val="000000"/>
          <w:lang w:val="id-ID"/>
        </w:rPr>
        <w:t xml:space="preserve">r yang tidak melalui proses per </w:t>
      </w:r>
      <w:r w:rsidR="00990FC6">
        <w:rPr>
          <w:rFonts w:ascii="Times New Roman" w:eastAsia="Times New Roman" w:hAnsi="Times New Roman" w:cs="Times New Roman"/>
          <w:color w:val="000000"/>
          <w:lang w:val="id-ID"/>
        </w:rPr>
        <w:t xml:space="preserve">review, bersifat opini atau artikel populer, serta karya-karya yang tidak mencantumkan sumber dan referensi yang dapat dipertanggung jawabkan secara akademis. </w:t>
      </w:r>
    </w:p>
    <w:p w14:paraId="569D5BE8" w14:textId="77777777" w:rsidR="00990FC6" w:rsidRDefault="00990FC6">
      <w:pPr>
        <w:tabs>
          <w:tab w:val="left" w:pos="993"/>
        </w:tabs>
        <w:spacing w:after="0" w:line="240" w:lineRule="auto"/>
        <w:jc w:val="both"/>
        <w:rPr>
          <w:rFonts w:ascii="Times New Roman" w:eastAsia="Times New Roman" w:hAnsi="Times New Roman" w:cs="Times New Roman"/>
          <w:color w:val="000000"/>
          <w:lang w:val="id-ID"/>
        </w:rPr>
      </w:pPr>
    </w:p>
    <w:p w14:paraId="6DDBC2B2" w14:textId="77777777" w:rsidR="000A365B" w:rsidRDefault="00990FC6">
      <w:pPr>
        <w:tabs>
          <w:tab w:val="left" w:pos="993"/>
        </w:tabs>
        <w:spacing w:after="0" w:line="240" w:lineRule="auto"/>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Pengumpulan data dilakukan melalui proses penelusuran literatur dengan menggunakan kata kunci tertentu seperti, “neurosains dalam perkembangan bahasa anak usia dini, asesmen yang efektif dalam perkembangan bahasa anak usia dini, implementasi vidio animasi untuk perkembangan bahasa anak usia dini</w:t>
      </w:r>
      <w:r w:rsidR="00FF2D12">
        <w:rPr>
          <w:rFonts w:ascii="Times New Roman" w:eastAsia="Times New Roman" w:hAnsi="Times New Roman" w:cs="Times New Roman"/>
          <w:color w:val="000000"/>
          <w:lang w:val="id-ID"/>
        </w:rPr>
        <w:t>, dan stimulasi otak dan bahasa anak usia dini”. Penelusuran dilakukan secara sistematis dan berulang guna memastikan kelengkapan data yang akan dianalisis. Setiap literatur yang diperoleh kemudian diseleksi berdasarkan relevansi dengan fokus kajian dan keabsahan sumbernya.</w:t>
      </w:r>
      <w:r w:rsidR="00753CFA">
        <w:rPr>
          <w:rFonts w:ascii="Times New Roman" w:eastAsia="Times New Roman" w:hAnsi="Times New Roman" w:cs="Times New Roman"/>
          <w:color w:val="000000"/>
          <w:lang w:val="id-ID"/>
        </w:rPr>
        <w:t xml:space="preserve"> </w:t>
      </w:r>
      <w:r w:rsidR="00FF2D12">
        <w:rPr>
          <w:rFonts w:ascii="Times New Roman" w:eastAsia="Times New Roman" w:hAnsi="Times New Roman" w:cs="Times New Roman"/>
          <w:color w:val="000000"/>
          <w:lang w:val="id-ID"/>
        </w:rPr>
        <w:t xml:space="preserve">Setelah data terkumpul, tahap berikutnya adalah analisis data, yang dilakukan dengan menggunakan teknik analisis isi. Analisis ini bertujuan untuk </w:t>
      </w:r>
      <w:r w:rsidR="000A365B">
        <w:rPr>
          <w:rFonts w:ascii="Times New Roman" w:eastAsia="Times New Roman" w:hAnsi="Times New Roman" w:cs="Times New Roman"/>
          <w:color w:val="000000"/>
          <w:lang w:val="id-ID"/>
        </w:rPr>
        <w:t>mengindentifikasi tema-tema utama yang muncul dalam literatur, seperti peran bagian otak dalam pemerolehan bahasa, pentingnya stimulasi lingkungan pada masa golden age, hubungan antara aktivitas saraf dan perkembangan bahasa, serta pendekatan pembelajaran yang sejalan dengan prinsip neurosains. Selanjutnya, dilakukan proses kategorisasi dan klasifikasi data berdasarkan kesamaan tema atau temuan, untuk kemudian disintesis guna memperoleh pemahaman menyeluruh dan mendalam mengenai bagaimana neurosains dapat diterapkan atau diinterpretasikan dalam konteks pendidikan anak usia dini, baik secara umum maupun dalam kerangka penerapan di indonesia, dengan mempertimbangkan juga tantangan dan peluang yang mungkin dihadapi dalam implementasinya.</w:t>
      </w:r>
      <w:r w:rsidR="006C2498">
        <w:rPr>
          <w:rFonts w:ascii="Times New Roman" w:eastAsia="Times New Roman" w:hAnsi="Times New Roman" w:cs="Times New Roman"/>
          <w:color w:val="000000"/>
          <w:lang w:val="id-ID"/>
        </w:rPr>
        <w:t xml:space="preserve"> </w:t>
      </w:r>
      <w:r w:rsidR="000A365B">
        <w:rPr>
          <w:rFonts w:ascii="Times New Roman" w:eastAsia="Times New Roman" w:hAnsi="Times New Roman" w:cs="Times New Roman"/>
          <w:color w:val="000000"/>
          <w:lang w:val="id-ID"/>
        </w:rPr>
        <w:t>Dengan demikian, metode penelitian ini diharapkan dapat memberikan kontribusi teoritis dan praktis terhadap pengembangan pendekatan pembelajaran bahasa yang lebih berbasis pada pemahaman ilmiah mengenai cara kerja otak</w:t>
      </w:r>
      <w:r w:rsidR="00796EF7">
        <w:rPr>
          <w:rFonts w:ascii="Times New Roman" w:eastAsia="Times New Roman" w:hAnsi="Times New Roman" w:cs="Times New Roman"/>
          <w:color w:val="000000"/>
          <w:lang w:val="id-ID"/>
        </w:rPr>
        <w:t xml:space="preserve"> </w:t>
      </w:r>
      <w:r w:rsidR="000A365B">
        <w:rPr>
          <w:rFonts w:ascii="Times New Roman" w:eastAsia="Times New Roman" w:hAnsi="Times New Roman" w:cs="Times New Roman"/>
          <w:color w:val="000000"/>
          <w:lang w:val="id-ID"/>
        </w:rPr>
        <w:t>anak, serta memperkuat pemahaman guru dan praktisi PAUD tentang pentingnya merancang pembelajaran yang sesuai dengan tahapan perkembangan neurologis anak usia dini.</w:t>
      </w:r>
    </w:p>
    <w:p w14:paraId="22C92AB1" w14:textId="77777777" w:rsidR="00276063" w:rsidRDefault="00276063">
      <w:pPr>
        <w:tabs>
          <w:tab w:val="left" w:pos="993"/>
        </w:tabs>
        <w:spacing w:after="0" w:line="240" w:lineRule="auto"/>
        <w:jc w:val="both"/>
        <w:rPr>
          <w:rFonts w:ascii="Times New Roman" w:eastAsia="Times New Roman" w:hAnsi="Times New Roman" w:cs="Times New Roman"/>
          <w:color w:val="000000"/>
          <w:lang w:val="id-ID"/>
        </w:rPr>
      </w:pPr>
    </w:p>
    <w:p w14:paraId="1A777DE1" w14:textId="77777777" w:rsidR="0069364B" w:rsidRDefault="00D41056">
      <w:pPr>
        <w:tabs>
          <w:tab w:val="left" w:pos="993"/>
        </w:tabs>
        <w:spacing w:after="0" w:line="240" w:lineRule="auto"/>
        <w:jc w:val="both"/>
        <w:rPr>
          <w:rFonts w:ascii="Times New Roman" w:eastAsia="Times New Roman" w:hAnsi="Times New Roman" w:cs="Times New Roman"/>
          <w:b/>
          <w:color w:val="000000"/>
          <w:lang w:val="id-ID"/>
        </w:rPr>
      </w:pPr>
      <w:r>
        <w:rPr>
          <w:rFonts w:ascii="Times New Roman" w:eastAsia="Times New Roman" w:hAnsi="Times New Roman" w:cs="Times New Roman"/>
          <w:b/>
          <w:color w:val="000000"/>
        </w:rPr>
        <w:t>HASIL DAN PEMBAHASAN</w:t>
      </w:r>
    </w:p>
    <w:p w14:paraId="7524CF57" w14:textId="77777777" w:rsidR="004F1268" w:rsidRDefault="004F1268" w:rsidP="00267CE1">
      <w:pPr>
        <w:tabs>
          <w:tab w:val="left" w:pos="993"/>
        </w:tabs>
        <w:spacing w:after="0" w:line="240" w:lineRule="auto"/>
        <w:jc w:val="both"/>
        <w:rPr>
          <w:rFonts w:ascii="Times New Roman" w:hAnsi="Times New Roman" w:cs="Times New Roman"/>
          <w:lang w:val="id-ID"/>
        </w:rPr>
      </w:pPr>
      <w:r>
        <w:rPr>
          <w:rFonts w:ascii="Times New Roman" w:eastAsia="Times New Roman" w:hAnsi="Times New Roman" w:cs="Times New Roman"/>
          <w:color w:val="000000"/>
          <w:lang w:val="id-ID"/>
        </w:rPr>
        <w:t xml:space="preserve">Hasil dari penulisan studi literatur ini adalah </w:t>
      </w:r>
      <w:r w:rsidR="00AB2BFC">
        <w:rPr>
          <w:rFonts w:ascii="Times New Roman" w:eastAsia="Times New Roman" w:hAnsi="Times New Roman" w:cs="Times New Roman"/>
          <w:color w:val="000000"/>
          <w:lang w:val="id-ID"/>
        </w:rPr>
        <w:t>j</w:t>
      </w:r>
      <w:r>
        <w:rPr>
          <w:rFonts w:ascii="Times New Roman" w:eastAsia="Times New Roman" w:hAnsi="Times New Roman" w:cs="Times New Roman"/>
          <w:color w:val="000000"/>
          <w:lang w:val="id-ID"/>
        </w:rPr>
        <w:t>urnal-jurnal yang sesuai dengan kajian penulis yaitu jurnal nasional dengan total 25 jurnal.</w:t>
      </w:r>
      <w:r w:rsidR="00563483" w:rsidRPr="00563483">
        <w:t xml:space="preserve"> </w:t>
      </w:r>
      <w:r w:rsidR="00563483" w:rsidRPr="00563483">
        <w:rPr>
          <w:rFonts w:ascii="Times New Roman" w:hAnsi="Times New Roman" w:cs="Times New Roman"/>
          <w:lang w:val="id-ID"/>
        </w:rPr>
        <w:t>Penulis menyusun kesimpulan dari hasil kategorisasi temuan yang diperoleh melalui telaah studi literatur, yang kemudian dijadikan sebagai landasan teori dalam penulisan</w:t>
      </w:r>
      <w:r w:rsidR="00563483">
        <w:t>.</w:t>
      </w:r>
      <w:r w:rsidR="00563483">
        <w:rPr>
          <w:rFonts w:ascii="Times New Roman" w:eastAsia="Times New Roman" w:hAnsi="Times New Roman" w:cs="Times New Roman"/>
          <w:color w:val="000000"/>
          <w:lang w:val="id-ID"/>
        </w:rPr>
        <w:t xml:space="preserve"> </w:t>
      </w:r>
      <w:r w:rsidR="00267CE1" w:rsidRPr="00267CE1">
        <w:rPr>
          <w:rFonts w:ascii="Times New Roman" w:hAnsi="Times New Roman" w:cs="Times New Roman"/>
          <w:lang w:val="id-ID"/>
        </w:rPr>
        <w:t>Temuan tersebut menunjukkan bahwa implementasi neurosains dalam perkembangan bahasa anak usia dini berperan penting dalam memahami bagaimana fungsi otak, stimulasi sensorik, dan lingkungan mendukung proses pemerolehan bahasa. Beberapa jurnal menyoroti keterkaitan antara aktivitas neuron, plastisitas otak, serta peran area Broca dan Wernicke dalam perkembangan kemampuan berbicara dan memahami bahasa pada anak. Selain itu, pendekatan neurosains juga membantu para pendidik dan orang tua dalam merancang strategi stimulasi bahasa yang sesuai dengan tahap perkembangan otak anak usia dini.</w:t>
      </w:r>
      <w:r w:rsidR="00267CE1">
        <w:rPr>
          <w:rFonts w:ascii="Times New Roman" w:hAnsi="Times New Roman" w:cs="Times New Roman"/>
          <w:lang w:val="id-ID"/>
        </w:rPr>
        <w:t xml:space="preserve"> Berikut ini hasil tinjauan penulis dari berbagai jurnal sebagai sumber penulisan.</w:t>
      </w:r>
    </w:p>
    <w:p w14:paraId="20333C10" w14:textId="77777777" w:rsidR="00267CE1" w:rsidRPr="00267CE1" w:rsidRDefault="00267CE1" w:rsidP="00267CE1">
      <w:pPr>
        <w:tabs>
          <w:tab w:val="left" w:pos="993"/>
        </w:tabs>
        <w:spacing w:after="0" w:line="240" w:lineRule="auto"/>
        <w:jc w:val="both"/>
        <w:rPr>
          <w:rFonts w:ascii="Times New Roman" w:eastAsia="Times New Roman" w:hAnsi="Times New Roman" w:cs="Times New Roman"/>
          <w:color w:val="000000"/>
          <w:lang w:val="id-ID"/>
        </w:rPr>
      </w:pPr>
    </w:p>
    <w:p w14:paraId="6893E43D" w14:textId="77777777" w:rsidR="00267CE1" w:rsidRDefault="00267CE1" w:rsidP="00267CE1">
      <w:pPr>
        <w:tabs>
          <w:tab w:val="left" w:pos="993"/>
        </w:tabs>
        <w:spacing w:after="0" w:line="240" w:lineRule="auto"/>
        <w:jc w:val="center"/>
        <w:rPr>
          <w:rFonts w:ascii="Times New Roman" w:eastAsia="Times New Roman" w:hAnsi="Times New Roman" w:cs="Times New Roman"/>
          <w:b/>
          <w:color w:val="000000"/>
          <w:lang w:val="id-ID"/>
        </w:rPr>
      </w:pPr>
      <w:r>
        <w:rPr>
          <w:rFonts w:ascii="Times New Roman" w:eastAsia="Times New Roman" w:hAnsi="Times New Roman" w:cs="Times New Roman"/>
          <w:b/>
          <w:color w:val="000000"/>
          <w:lang w:val="id-ID"/>
        </w:rPr>
        <w:t>Table 1. Hasil Tinjauan Literatur</w:t>
      </w:r>
    </w:p>
    <w:p w14:paraId="0CA7DB5E" w14:textId="77777777" w:rsidR="00D75AF1" w:rsidRPr="00267CE1" w:rsidRDefault="00D75AF1" w:rsidP="00267CE1">
      <w:pPr>
        <w:tabs>
          <w:tab w:val="left" w:pos="993"/>
        </w:tabs>
        <w:spacing w:after="0" w:line="240" w:lineRule="auto"/>
        <w:jc w:val="center"/>
        <w:rPr>
          <w:rFonts w:ascii="Times New Roman" w:eastAsia="Times New Roman" w:hAnsi="Times New Roman" w:cs="Times New Roman"/>
          <w:b/>
          <w:color w:val="000000"/>
          <w:lang w:val="id-ID"/>
        </w:rPr>
      </w:pPr>
    </w:p>
    <w:tbl>
      <w:tblPr>
        <w:tblW w:w="0" w:type="auto"/>
        <w:tblInd w:w="142" w:type="dxa"/>
        <w:tblLayout w:type="fixed"/>
        <w:tblCellMar>
          <w:left w:w="0" w:type="dxa"/>
          <w:right w:w="0" w:type="dxa"/>
        </w:tblCellMar>
        <w:tblLook w:val="01E0" w:firstRow="1" w:lastRow="1" w:firstColumn="1" w:lastColumn="1" w:noHBand="0" w:noVBand="0"/>
      </w:tblPr>
      <w:tblGrid>
        <w:gridCol w:w="468"/>
        <w:gridCol w:w="3359"/>
        <w:gridCol w:w="2410"/>
        <w:gridCol w:w="4253"/>
      </w:tblGrid>
      <w:tr w:rsidR="00BF3C84" w14:paraId="75F85DA0" w14:textId="77777777" w:rsidTr="004C6CE0">
        <w:trPr>
          <w:trHeight w:val="458"/>
        </w:trPr>
        <w:tc>
          <w:tcPr>
            <w:tcW w:w="468" w:type="dxa"/>
            <w:tcBorders>
              <w:top w:val="single" w:sz="4" w:space="0" w:color="000000"/>
              <w:bottom w:val="single" w:sz="4" w:space="0" w:color="000000"/>
            </w:tcBorders>
          </w:tcPr>
          <w:p w14:paraId="1E976B82" w14:textId="77777777" w:rsidR="00BF3C84" w:rsidRPr="001E7B3C" w:rsidRDefault="00BF3C84" w:rsidP="00BF3C84">
            <w:pPr>
              <w:pStyle w:val="TableParagraph"/>
              <w:spacing w:before="112"/>
              <w:ind w:left="107"/>
              <w:jc w:val="both"/>
              <w:rPr>
                <w:lang w:val="id-ID"/>
              </w:rPr>
            </w:pPr>
            <w:r w:rsidRPr="001E7B3C">
              <w:rPr>
                <w:spacing w:val="-5"/>
                <w:lang w:val="id-ID"/>
              </w:rPr>
              <w:t>No</w:t>
            </w:r>
          </w:p>
        </w:tc>
        <w:tc>
          <w:tcPr>
            <w:tcW w:w="3359" w:type="dxa"/>
            <w:tcBorders>
              <w:top w:val="single" w:sz="4" w:space="0" w:color="000000"/>
              <w:bottom w:val="single" w:sz="4" w:space="0" w:color="000000"/>
            </w:tcBorders>
          </w:tcPr>
          <w:p w14:paraId="32042335" w14:textId="77777777" w:rsidR="00BF3C84" w:rsidRPr="001E7B3C" w:rsidRDefault="00BF3C84" w:rsidP="00BF3C84">
            <w:pPr>
              <w:pStyle w:val="TableParagraph"/>
              <w:spacing w:before="112"/>
              <w:ind w:left="16"/>
              <w:jc w:val="center"/>
              <w:rPr>
                <w:lang w:val="id-ID"/>
              </w:rPr>
            </w:pPr>
            <w:r w:rsidRPr="001E7B3C">
              <w:rPr>
                <w:spacing w:val="-2"/>
                <w:lang w:val="id-ID"/>
              </w:rPr>
              <w:t>Judul</w:t>
            </w:r>
          </w:p>
        </w:tc>
        <w:tc>
          <w:tcPr>
            <w:tcW w:w="2410" w:type="dxa"/>
            <w:tcBorders>
              <w:top w:val="single" w:sz="4" w:space="0" w:color="000000"/>
              <w:bottom w:val="single" w:sz="4" w:space="0" w:color="000000"/>
            </w:tcBorders>
          </w:tcPr>
          <w:p w14:paraId="63C77EF2" w14:textId="77777777" w:rsidR="00BF3C84" w:rsidRPr="001E7B3C" w:rsidRDefault="00BF3C84" w:rsidP="00BF3C84">
            <w:pPr>
              <w:pStyle w:val="TableParagraph"/>
              <w:spacing w:line="240" w:lineRule="auto"/>
              <w:ind w:left="326"/>
              <w:jc w:val="both"/>
              <w:rPr>
                <w:lang w:val="id-ID"/>
              </w:rPr>
            </w:pPr>
            <w:r w:rsidRPr="001E7B3C">
              <w:rPr>
                <w:lang w:val="id-ID"/>
              </w:rPr>
              <w:t xml:space="preserve">Nama Penulis </w:t>
            </w:r>
            <w:r w:rsidRPr="001E7B3C">
              <w:rPr>
                <w:spacing w:val="-5"/>
                <w:lang w:val="id-ID"/>
              </w:rPr>
              <w:t>dan</w:t>
            </w:r>
          </w:p>
          <w:p w14:paraId="775DE9D2" w14:textId="77777777" w:rsidR="00BF3C84" w:rsidRPr="001E7B3C" w:rsidRDefault="00BF3C84" w:rsidP="00BF3C84">
            <w:pPr>
              <w:pStyle w:val="TableParagraph"/>
              <w:spacing w:before="2" w:line="240" w:lineRule="auto"/>
              <w:ind w:left="403"/>
              <w:jc w:val="both"/>
              <w:rPr>
                <w:lang w:val="id-ID"/>
              </w:rPr>
            </w:pPr>
            <w:r w:rsidRPr="001E7B3C">
              <w:rPr>
                <w:lang w:val="id-ID"/>
              </w:rPr>
              <w:t xml:space="preserve">Tahun </w:t>
            </w:r>
            <w:r w:rsidRPr="001E7B3C">
              <w:rPr>
                <w:spacing w:val="-2"/>
                <w:lang w:val="id-ID"/>
              </w:rPr>
              <w:t>Publikasi</w:t>
            </w:r>
          </w:p>
        </w:tc>
        <w:tc>
          <w:tcPr>
            <w:tcW w:w="4253" w:type="dxa"/>
            <w:tcBorders>
              <w:top w:val="single" w:sz="4" w:space="0" w:color="000000"/>
              <w:bottom w:val="single" w:sz="4" w:space="0" w:color="000000"/>
            </w:tcBorders>
          </w:tcPr>
          <w:p w14:paraId="68E00A4F" w14:textId="77777777" w:rsidR="00BF3C84" w:rsidRPr="001E7B3C" w:rsidRDefault="00BF3C84" w:rsidP="00BF3C84">
            <w:pPr>
              <w:pStyle w:val="TableParagraph"/>
              <w:spacing w:before="112" w:line="240" w:lineRule="auto"/>
              <w:ind w:left="71"/>
              <w:jc w:val="center"/>
              <w:rPr>
                <w:lang w:val="id-ID"/>
              </w:rPr>
            </w:pPr>
            <w:r w:rsidRPr="001E7B3C">
              <w:rPr>
                <w:spacing w:val="-2"/>
                <w:lang w:val="id-ID"/>
              </w:rPr>
              <w:t>Hasil</w:t>
            </w:r>
          </w:p>
        </w:tc>
      </w:tr>
      <w:tr w:rsidR="00BF3C84" w:rsidRPr="00DD2BB4" w14:paraId="76610551" w14:textId="77777777" w:rsidTr="004C6CE0">
        <w:trPr>
          <w:trHeight w:val="921"/>
        </w:trPr>
        <w:tc>
          <w:tcPr>
            <w:tcW w:w="468" w:type="dxa"/>
            <w:tcBorders>
              <w:top w:val="single" w:sz="4" w:space="0" w:color="000000"/>
              <w:bottom w:val="single" w:sz="4" w:space="0" w:color="000000"/>
            </w:tcBorders>
          </w:tcPr>
          <w:p w14:paraId="542CB6AA" w14:textId="77777777" w:rsidR="00BF3C84" w:rsidRPr="00DD2BB4" w:rsidRDefault="00BF3C84" w:rsidP="00BF3C84">
            <w:pPr>
              <w:pStyle w:val="TableParagraph"/>
              <w:spacing w:line="240" w:lineRule="auto"/>
              <w:ind w:left="107"/>
              <w:jc w:val="both"/>
            </w:pPr>
            <w:r w:rsidRPr="00DD2BB4">
              <w:rPr>
                <w:spacing w:val="-10"/>
              </w:rPr>
              <w:t>1</w:t>
            </w:r>
          </w:p>
        </w:tc>
        <w:tc>
          <w:tcPr>
            <w:tcW w:w="3359" w:type="dxa"/>
            <w:tcBorders>
              <w:top w:val="single" w:sz="4" w:space="0" w:color="000000"/>
              <w:bottom w:val="single" w:sz="4" w:space="0" w:color="000000"/>
            </w:tcBorders>
          </w:tcPr>
          <w:p w14:paraId="52687531" w14:textId="77777777" w:rsidR="00BF3C84" w:rsidRPr="00DD2BB4" w:rsidRDefault="00E41670" w:rsidP="004F1268">
            <w:pPr>
              <w:pStyle w:val="TableParagraph"/>
              <w:spacing w:line="240" w:lineRule="auto"/>
              <w:ind w:left="109" w:right="264"/>
              <w:jc w:val="both"/>
              <w:rPr>
                <w:lang w:val="id-ID"/>
              </w:rPr>
            </w:pPr>
            <w:r>
              <w:rPr>
                <w:spacing w:val="-2"/>
                <w:lang w:val="id-ID"/>
              </w:rPr>
              <w:t>Persepsi Guru PAUD terhadap Pentingnya Pemahaman Neurosains</w:t>
            </w:r>
          </w:p>
        </w:tc>
        <w:tc>
          <w:tcPr>
            <w:tcW w:w="2410" w:type="dxa"/>
            <w:tcBorders>
              <w:top w:val="single" w:sz="4" w:space="0" w:color="000000"/>
              <w:bottom w:val="single" w:sz="4" w:space="0" w:color="000000"/>
            </w:tcBorders>
          </w:tcPr>
          <w:p w14:paraId="0C64C60D" w14:textId="77777777" w:rsidR="00BF3C84" w:rsidRPr="00DD2BB4" w:rsidRDefault="00E41670" w:rsidP="00BF3C84">
            <w:pPr>
              <w:pStyle w:val="TableParagraph"/>
              <w:spacing w:line="240" w:lineRule="auto"/>
              <w:ind w:left="123"/>
              <w:jc w:val="both"/>
            </w:pPr>
            <w:r>
              <w:rPr>
                <w:spacing w:val="-2"/>
                <w:lang w:val="id-ID"/>
              </w:rPr>
              <w:t>Rois, Anniska, Sulistiani, Siregar, Hasni (2023)</w:t>
            </w:r>
          </w:p>
        </w:tc>
        <w:tc>
          <w:tcPr>
            <w:tcW w:w="4253" w:type="dxa"/>
            <w:tcBorders>
              <w:top w:val="single" w:sz="4" w:space="0" w:color="000000"/>
              <w:bottom w:val="single" w:sz="4" w:space="0" w:color="000000"/>
            </w:tcBorders>
          </w:tcPr>
          <w:p w14:paraId="110E8DC2" w14:textId="77777777" w:rsidR="00BF3C84" w:rsidRPr="00DD2BB4" w:rsidRDefault="00E41670" w:rsidP="00BF3C84">
            <w:pPr>
              <w:pStyle w:val="TableParagraph"/>
              <w:spacing w:line="240" w:lineRule="auto"/>
              <w:ind w:left="189"/>
              <w:jc w:val="both"/>
              <w:rPr>
                <w:lang w:val="id-ID"/>
              </w:rPr>
            </w:pPr>
            <w:r>
              <w:rPr>
                <w:lang w:val="id-ID"/>
              </w:rPr>
              <w:t>Sebagai besar guru memahami pentingnya neurosains dalam merancang stimulasi perkembangan otak anak usia dini.</w:t>
            </w:r>
          </w:p>
        </w:tc>
      </w:tr>
      <w:tr w:rsidR="00BF3C84" w:rsidRPr="00DD2BB4" w14:paraId="7EF10C4F" w14:textId="77777777" w:rsidTr="004C6CE0">
        <w:trPr>
          <w:trHeight w:val="1610"/>
        </w:trPr>
        <w:tc>
          <w:tcPr>
            <w:tcW w:w="468" w:type="dxa"/>
            <w:tcBorders>
              <w:top w:val="single" w:sz="4" w:space="0" w:color="000000"/>
              <w:bottom w:val="single" w:sz="4" w:space="0" w:color="000000"/>
            </w:tcBorders>
          </w:tcPr>
          <w:p w14:paraId="0315FD53" w14:textId="77777777" w:rsidR="00BF3C84" w:rsidRPr="00DD2BB4" w:rsidRDefault="00BF3C84" w:rsidP="00BF3C84">
            <w:pPr>
              <w:pStyle w:val="TableParagraph"/>
              <w:spacing w:line="240" w:lineRule="auto"/>
              <w:ind w:left="107"/>
              <w:jc w:val="both"/>
            </w:pPr>
            <w:r w:rsidRPr="00DD2BB4">
              <w:rPr>
                <w:spacing w:val="-10"/>
              </w:rPr>
              <w:t>2</w:t>
            </w:r>
          </w:p>
        </w:tc>
        <w:tc>
          <w:tcPr>
            <w:tcW w:w="3359" w:type="dxa"/>
            <w:tcBorders>
              <w:top w:val="single" w:sz="4" w:space="0" w:color="000000"/>
              <w:bottom w:val="single" w:sz="4" w:space="0" w:color="000000"/>
            </w:tcBorders>
          </w:tcPr>
          <w:p w14:paraId="7DA4073B" w14:textId="77777777" w:rsidR="00BF3C84" w:rsidRPr="00DD2BB4" w:rsidRDefault="00E41670" w:rsidP="004F1268">
            <w:pPr>
              <w:pStyle w:val="TableParagraph"/>
              <w:spacing w:line="240" w:lineRule="auto"/>
              <w:ind w:left="109" w:right="264"/>
              <w:jc w:val="both"/>
              <w:rPr>
                <w:lang w:val="id-ID"/>
              </w:rPr>
            </w:pPr>
            <w:r>
              <w:rPr>
                <w:lang w:val="id-ID"/>
              </w:rPr>
              <w:t>Pembelajaran Berbasis Neurosains dalam Pendidikan Anak Usia Dini</w:t>
            </w:r>
          </w:p>
        </w:tc>
        <w:tc>
          <w:tcPr>
            <w:tcW w:w="2410" w:type="dxa"/>
            <w:tcBorders>
              <w:top w:val="single" w:sz="4" w:space="0" w:color="000000"/>
              <w:bottom w:val="single" w:sz="4" w:space="0" w:color="000000"/>
            </w:tcBorders>
          </w:tcPr>
          <w:p w14:paraId="18B6577A" w14:textId="77777777" w:rsidR="00BF3C84" w:rsidRPr="00DD2BB4" w:rsidRDefault="00E41670" w:rsidP="00BF3C84">
            <w:pPr>
              <w:pStyle w:val="TableParagraph"/>
              <w:spacing w:line="240" w:lineRule="auto"/>
              <w:ind w:left="123"/>
              <w:jc w:val="both"/>
              <w:rPr>
                <w:lang w:val="id-ID"/>
              </w:rPr>
            </w:pPr>
            <w:r>
              <w:rPr>
                <w:lang w:val="id-ID"/>
              </w:rPr>
              <w:t>Dwiyani, Sarniya, Saputri, Siregar &amp; Uswatul (2023)</w:t>
            </w:r>
          </w:p>
        </w:tc>
        <w:tc>
          <w:tcPr>
            <w:tcW w:w="4253" w:type="dxa"/>
            <w:tcBorders>
              <w:top w:val="single" w:sz="4" w:space="0" w:color="000000"/>
              <w:bottom w:val="single" w:sz="4" w:space="0" w:color="000000"/>
            </w:tcBorders>
          </w:tcPr>
          <w:p w14:paraId="2646A33C" w14:textId="77777777" w:rsidR="00BF3C84" w:rsidRPr="00DD2BB4" w:rsidRDefault="00E41670" w:rsidP="00BF3C84">
            <w:pPr>
              <w:pStyle w:val="TableParagraph"/>
              <w:spacing w:line="240" w:lineRule="auto"/>
              <w:ind w:left="189" w:right="104"/>
              <w:jc w:val="both"/>
              <w:rPr>
                <w:lang w:val="id-ID"/>
              </w:rPr>
            </w:pPr>
            <w:r>
              <w:rPr>
                <w:lang w:val="id-ID"/>
              </w:rPr>
              <w:t>Pendekatan neurosains membantu merancang pembelajaran yang merangsang perkembangan otak secara seimbang (kanan-kiri).</w:t>
            </w:r>
          </w:p>
        </w:tc>
      </w:tr>
      <w:tr w:rsidR="00BF3C84" w:rsidRPr="00DD2BB4" w14:paraId="7FB2385F" w14:textId="77777777" w:rsidTr="004C6CE0">
        <w:trPr>
          <w:trHeight w:val="1838"/>
        </w:trPr>
        <w:tc>
          <w:tcPr>
            <w:tcW w:w="468" w:type="dxa"/>
            <w:tcBorders>
              <w:top w:val="single" w:sz="4" w:space="0" w:color="000000"/>
              <w:bottom w:val="single" w:sz="4" w:space="0" w:color="000000"/>
            </w:tcBorders>
          </w:tcPr>
          <w:p w14:paraId="007238E6" w14:textId="77777777" w:rsidR="00BF3C84" w:rsidRPr="00DD2BB4" w:rsidRDefault="00BF3C84" w:rsidP="00BF3C84">
            <w:pPr>
              <w:pStyle w:val="TableParagraph"/>
              <w:spacing w:line="240" w:lineRule="auto"/>
              <w:ind w:left="107"/>
              <w:jc w:val="both"/>
            </w:pPr>
            <w:r w:rsidRPr="00DD2BB4">
              <w:rPr>
                <w:spacing w:val="-10"/>
              </w:rPr>
              <w:t>3</w:t>
            </w:r>
          </w:p>
        </w:tc>
        <w:tc>
          <w:tcPr>
            <w:tcW w:w="3359" w:type="dxa"/>
            <w:tcBorders>
              <w:top w:val="single" w:sz="4" w:space="0" w:color="000000"/>
              <w:bottom w:val="single" w:sz="4" w:space="0" w:color="000000"/>
            </w:tcBorders>
          </w:tcPr>
          <w:p w14:paraId="38FD8F52" w14:textId="77777777" w:rsidR="00BF3C84" w:rsidRPr="00DD2BB4" w:rsidRDefault="00E41670" w:rsidP="004F1268">
            <w:pPr>
              <w:pStyle w:val="TableParagraph"/>
              <w:spacing w:line="240" w:lineRule="auto"/>
              <w:ind w:left="109" w:right="264"/>
              <w:jc w:val="both"/>
              <w:rPr>
                <w:lang w:val="id-ID"/>
              </w:rPr>
            </w:pPr>
            <w:r>
              <w:rPr>
                <w:lang w:val="id-ID"/>
              </w:rPr>
              <w:t>Urgensi Perkembangan Neurosains bagi Guru dalam Menstimulasi Kecerdasan Anak</w:t>
            </w:r>
          </w:p>
        </w:tc>
        <w:tc>
          <w:tcPr>
            <w:tcW w:w="2410" w:type="dxa"/>
            <w:tcBorders>
              <w:top w:val="single" w:sz="4" w:space="0" w:color="000000"/>
              <w:bottom w:val="single" w:sz="4" w:space="0" w:color="000000"/>
            </w:tcBorders>
          </w:tcPr>
          <w:p w14:paraId="7270065E" w14:textId="77777777" w:rsidR="00BF3C84" w:rsidRPr="00DD2BB4" w:rsidRDefault="00E41670" w:rsidP="00BF3C84">
            <w:pPr>
              <w:pStyle w:val="TableParagraph"/>
              <w:spacing w:line="240" w:lineRule="auto"/>
              <w:ind w:left="123"/>
              <w:jc w:val="both"/>
            </w:pPr>
            <w:r>
              <w:rPr>
                <w:lang w:val="id-ID"/>
              </w:rPr>
              <w:t>Felayati, Purnamasari &amp; Syafriani (2023)</w:t>
            </w:r>
          </w:p>
        </w:tc>
        <w:tc>
          <w:tcPr>
            <w:tcW w:w="4253" w:type="dxa"/>
            <w:tcBorders>
              <w:top w:val="single" w:sz="4" w:space="0" w:color="000000"/>
              <w:bottom w:val="single" w:sz="4" w:space="0" w:color="000000"/>
            </w:tcBorders>
          </w:tcPr>
          <w:p w14:paraId="4EB137B0" w14:textId="77777777" w:rsidR="00BF3C84" w:rsidRPr="00DD2BB4" w:rsidRDefault="00E41670" w:rsidP="00BF3C84">
            <w:pPr>
              <w:pStyle w:val="TableParagraph"/>
              <w:spacing w:line="240" w:lineRule="auto"/>
              <w:ind w:left="189"/>
              <w:jc w:val="both"/>
              <w:rPr>
                <w:lang w:val="id-ID"/>
              </w:rPr>
            </w:pPr>
            <w:r>
              <w:rPr>
                <w:spacing w:val="-2"/>
                <w:lang w:val="id-ID"/>
              </w:rPr>
              <w:t>Guru yang memahami neurosains mampu merancang kegiatan pembelajaran yang mendukung semua aspek perkembangan anak, termasuk bahasa.</w:t>
            </w:r>
          </w:p>
        </w:tc>
      </w:tr>
      <w:tr w:rsidR="00BF3C84" w:rsidRPr="004C78B3" w14:paraId="62668B0A" w14:textId="77777777" w:rsidTr="004C6CE0">
        <w:trPr>
          <w:trHeight w:val="1150"/>
        </w:trPr>
        <w:tc>
          <w:tcPr>
            <w:tcW w:w="468" w:type="dxa"/>
            <w:tcBorders>
              <w:top w:val="single" w:sz="4" w:space="0" w:color="000000"/>
              <w:bottom w:val="single" w:sz="4" w:space="0" w:color="000000"/>
            </w:tcBorders>
          </w:tcPr>
          <w:p w14:paraId="732981C1" w14:textId="77777777" w:rsidR="00BF3C84" w:rsidRPr="00DD2BB4" w:rsidRDefault="00BF3C84" w:rsidP="00BF3C84">
            <w:pPr>
              <w:pStyle w:val="TableParagraph"/>
              <w:ind w:left="107"/>
              <w:jc w:val="both"/>
            </w:pPr>
            <w:r w:rsidRPr="00DD2BB4">
              <w:rPr>
                <w:spacing w:val="-10"/>
              </w:rPr>
              <w:lastRenderedPageBreak/>
              <w:t>4</w:t>
            </w:r>
          </w:p>
        </w:tc>
        <w:tc>
          <w:tcPr>
            <w:tcW w:w="3359" w:type="dxa"/>
            <w:tcBorders>
              <w:top w:val="single" w:sz="4" w:space="0" w:color="000000"/>
              <w:bottom w:val="single" w:sz="4" w:space="0" w:color="000000"/>
            </w:tcBorders>
          </w:tcPr>
          <w:p w14:paraId="1A63C306" w14:textId="77777777" w:rsidR="00BF3C84" w:rsidRPr="004C78B3" w:rsidRDefault="00E41670" w:rsidP="004F1268">
            <w:pPr>
              <w:pStyle w:val="TableParagraph"/>
              <w:ind w:left="109" w:right="113"/>
              <w:jc w:val="both"/>
              <w:rPr>
                <w:lang w:val="id-ID"/>
              </w:rPr>
            </w:pPr>
            <w:r>
              <w:rPr>
                <w:lang w:val="id-ID"/>
              </w:rPr>
              <w:t>Neurosains dalam Pendidikan: Memahami Peran Neurosains dalam PAUD</w:t>
            </w:r>
          </w:p>
        </w:tc>
        <w:tc>
          <w:tcPr>
            <w:tcW w:w="2410" w:type="dxa"/>
            <w:tcBorders>
              <w:top w:val="single" w:sz="4" w:space="0" w:color="000000"/>
              <w:bottom w:val="single" w:sz="4" w:space="0" w:color="000000"/>
            </w:tcBorders>
          </w:tcPr>
          <w:p w14:paraId="003D850A" w14:textId="77777777" w:rsidR="00BF3C84" w:rsidRPr="004C78B3" w:rsidRDefault="00E41670" w:rsidP="00BF3C84">
            <w:pPr>
              <w:pStyle w:val="TableParagraph"/>
              <w:ind w:left="123"/>
              <w:jc w:val="both"/>
            </w:pPr>
            <w:r>
              <w:rPr>
                <w:lang w:val="id-ID"/>
              </w:rPr>
              <w:t>Pohan, Shofiah &amp; Lestari (2023)</w:t>
            </w:r>
          </w:p>
        </w:tc>
        <w:tc>
          <w:tcPr>
            <w:tcW w:w="4253" w:type="dxa"/>
            <w:tcBorders>
              <w:top w:val="single" w:sz="4" w:space="0" w:color="000000"/>
              <w:bottom w:val="single" w:sz="4" w:space="0" w:color="000000"/>
            </w:tcBorders>
          </w:tcPr>
          <w:p w14:paraId="53258B87" w14:textId="77777777" w:rsidR="00AC0C94" w:rsidRPr="004C78B3" w:rsidRDefault="00E41670" w:rsidP="00BF3C84">
            <w:pPr>
              <w:pStyle w:val="TableParagraph"/>
              <w:spacing w:line="240" w:lineRule="auto"/>
              <w:ind w:left="189"/>
              <w:jc w:val="both"/>
              <w:rPr>
                <w:lang w:val="id-ID"/>
              </w:rPr>
            </w:pPr>
            <w:r>
              <w:rPr>
                <w:lang w:val="id-ID"/>
              </w:rPr>
              <w:t>Neurosains digunakan untuk menyusun metode pembelajaran sesuai perkembangan otak anak, termasuk aspek berbahasa.</w:t>
            </w:r>
          </w:p>
        </w:tc>
      </w:tr>
      <w:tr w:rsidR="00BF3C84" w:rsidRPr="00DD2BB4" w14:paraId="1D8AB521" w14:textId="77777777" w:rsidTr="004C6CE0">
        <w:trPr>
          <w:trHeight w:val="557"/>
        </w:trPr>
        <w:tc>
          <w:tcPr>
            <w:tcW w:w="468" w:type="dxa"/>
            <w:tcBorders>
              <w:top w:val="single" w:sz="4" w:space="0" w:color="000000"/>
              <w:bottom w:val="single" w:sz="4" w:space="0" w:color="000000"/>
            </w:tcBorders>
          </w:tcPr>
          <w:p w14:paraId="12F0F46C" w14:textId="77777777" w:rsidR="00BF3C84" w:rsidRPr="00BF3C84" w:rsidRDefault="00BF3C84" w:rsidP="00BF3C84">
            <w:pPr>
              <w:pStyle w:val="TableParagraph"/>
              <w:ind w:left="107"/>
              <w:jc w:val="both"/>
              <w:rPr>
                <w:spacing w:val="-10"/>
                <w:lang w:val="id-ID"/>
              </w:rPr>
            </w:pPr>
            <w:r>
              <w:rPr>
                <w:spacing w:val="-10"/>
                <w:lang w:val="id-ID"/>
              </w:rPr>
              <w:t>5.</w:t>
            </w:r>
          </w:p>
        </w:tc>
        <w:tc>
          <w:tcPr>
            <w:tcW w:w="3359" w:type="dxa"/>
            <w:tcBorders>
              <w:top w:val="single" w:sz="4" w:space="0" w:color="000000"/>
              <w:bottom w:val="single" w:sz="4" w:space="0" w:color="000000"/>
            </w:tcBorders>
          </w:tcPr>
          <w:p w14:paraId="40DD9B64" w14:textId="77777777" w:rsidR="00BF3C84" w:rsidRPr="00DD2BB4" w:rsidRDefault="00AC0C94" w:rsidP="00BF3C84">
            <w:pPr>
              <w:pStyle w:val="TableParagraph"/>
              <w:spacing w:line="240" w:lineRule="auto"/>
              <w:ind w:left="109" w:right="113"/>
              <w:jc w:val="both"/>
              <w:rPr>
                <w:lang w:val="id-ID"/>
              </w:rPr>
            </w:pPr>
            <w:r>
              <w:rPr>
                <w:lang w:val="id-ID"/>
              </w:rPr>
              <w:t>Neurosains dan Kemampuan Berbahasa dalam Pembelajaran</w:t>
            </w:r>
          </w:p>
        </w:tc>
        <w:tc>
          <w:tcPr>
            <w:tcW w:w="2410" w:type="dxa"/>
            <w:tcBorders>
              <w:top w:val="single" w:sz="4" w:space="0" w:color="000000"/>
              <w:bottom w:val="single" w:sz="4" w:space="0" w:color="000000"/>
            </w:tcBorders>
          </w:tcPr>
          <w:p w14:paraId="109F2219" w14:textId="77777777" w:rsidR="00BF3C84" w:rsidRPr="00BF3C84" w:rsidRDefault="00AC0C94" w:rsidP="00BF3C84">
            <w:pPr>
              <w:pStyle w:val="TableParagraph"/>
              <w:ind w:left="123"/>
              <w:jc w:val="both"/>
              <w:rPr>
                <w:lang w:val="id-ID"/>
              </w:rPr>
            </w:pPr>
            <w:r>
              <w:rPr>
                <w:lang w:val="id-ID"/>
              </w:rPr>
              <w:t>Nurhayati, Suryana &amp; Abdurrahmansyah (2022)</w:t>
            </w:r>
          </w:p>
        </w:tc>
        <w:tc>
          <w:tcPr>
            <w:tcW w:w="4253" w:type="dxa"/>
            <w:tcBorders>
              <w:top w:val="single" w:sz="4" w:space="0" w:color="000000"/>
              <w:bottom w:val="single" w:sz="4" w:space="0" w:color="000000"/>
            </w:tcBorders>
          </w:tcPr>
          <w:p w14:paraId="43EBD998" w14:textId="77777777" w:rsidR="00BF3C84" w:rsidRDefault="00AC0C94" w:rsidP="00943806">
            <w:pPr>
              <w:pStyle w:val="TableParagraph"/>
              <w:spacing w:line="240" w:lineRule="auto"/>
              <w:ind w:left="189"/>
              <w:jc w:val="both"/>
              <w:rPr>
                <w:lang w:val="id-ID"/>
              </w:rPr>
            </w:pPr>
            <w:r>
              <w:rPr>
                <w:lang w:val="id-ID"/>
              </w:rPr>
              <w:t>Proses bahasa dipengaruhi kerja korteks serebral; penggunaan media dan repetisi meningkatkan daya tangkap bahasa anak.</w:t>
            </w:r>
          </w:p>
          <w:p w14:paraId="4A07851E" w14:textId="77777777" w:rsidR="00AC0C94" w:rsidRPr="00DD2BB4" w:rsidRDefault="00AC0C94" w:rsidP="00943806">
            <w:pPr>
              <w:pStyle w:val="TableParagraph"/>
              <w:spacing w:line="240" w:lineRule="auto"/>
              <w:ind w:left="189"/>
              <w:jc w:val="both"/>
              <w:rPr>
                <w:lang w:val="id-ID"/>
              </w:rPr>
            </w:pPr>
          </w:p>
        </w:tc>
      </w:tr>
      <w:tr w:rsidR="00BF3C84" w:rsidRPr="00DD2BB4" w14:paraId="51D608A5" w14:textId="77777777" w:rsidTr="004C6CE0">
        <w:trPr>
          <w:trHeight w:val="1150"/>
        </w:trPr>
        <w:tc>
          <w:tcPr>
            <w:tcW w:w="468" w:type="dxa"/>
            <w:tcBorders>
              <w:top w:val="single" w:sz="4" w:space="0" w:color="000000"/>
              <w:bottom w:val="single" w:sz="4" w:space="0" w:color="000000"/>
            </w:tcBorders>
          </w:tcPr>
          <w:p w14:paraId="6D5375AC" w14:textId="77777777" w:rsidR="00BF3C84" w:rsidRPr="00BF3C84" w:rsidRDefault="00BF3C84" w:rsidP="00BF3C84">
            <w:pPr>
              <w:pStyle w:val="TableParagraph"/>
              <w:ind w:left="107"/>
              <w:jc w:val="both"/>
              <w:rPr>
                <w:spacing w:val="-10"/>
                <w:lang w:val="id-ID"/>
              </w:rPr>
            </w:pPr>
            <w:r>
              <w:rPr>
                <w:spacing w:val="-10"/>
                <w:lang w:val="id-ID"/>
              </w:rPr>
              <w:t>6.</w:t>
            </w:r>
          </w:p>
        </w:tc>
        <w:tc>
          <w:tcPr>
            <w:tcW w:w="3359" w:type="dxa"/>
            <w:tcBorders>
              <w:top w:val="single" w:sz="4" w:space="0" w:color="000000"/>
              <w:bottom w:val="single" w:sz="4" w:space="0" w:color="000000"/>
            </w:tcBorders>
          </w:tcPr>
          <w:p w14:paraId="35D63AA6" w14:textId="77777777" w:rsidR="00BF3C84" w:rsidRPr="00DD2BB4" w:rsidRDefault="00AC0C94" w:rsidP="001E7B3C">
            <w:pPr>
              <w:pStyle w:val="TableParagraph"/>
              <w:spacing w:line="240" w:lineRule="auto"/>
              <w:ind w:left="109" w:right="113"/>
              <w:jc w:val="both"/>
              <w:rPr>
                <w:lang w:val="id-ID"/>
              </w:rPr>
            </w:pPr>
            <w:r>
              <w:rPr>
                <w:lang w:val="id-ID"/>
              </w:rPr>
              <w:t>Pengembangan Busy Book Berbasis Neurosains Untuk Anak Usia Dini</w:t>
            </w:r>
          </w:p>
        </w:tc>
        <w:tc>
          <w:tcPr>
            <w:tcW w:w="2410" w:type="dxa"/>
            <w:tcBorders>
              <w:top w:val="single" w:sz="4" w:space="0" w:color="000000"/>
              <w:bottom w:val="single" w:sz="4" w:space="0" w:color="000000"/>
            </w:tcBorders>
          </w:tcPr>
          <w:p w14:paraId="7694D32F" w14:textId="77777777" w:rsidR="00BF3C84" w:rsidRPr="00DD2BB4" w:rsidRDefault="00AC0C94" w:rsidP="001E7B3C">
            <w:pPr>
              <w:pStyle w:val="TableParagraph"/>
              <w:spacing w:line="240" w:lineRule="auto"/>
              <w:ind w:left="123"/>
              <w:jc w:val="both"/>
              <w:rPr>
                <w:lang w:val="id-ID"/>
              </w:rPr>
            </w:pPr>
            <w:r>
              <w:rPr>
                <w:lang w:val="id-ID"/>
              </w:rPr>
              <w:t>Yuniarni (2022)</w:t>
            </w:r>
          </w:p>
        </w:tc>
        <w:tc>
          <w:tcPr>
            <w:tcW w:w="4253" w:type="dxa"/>
            <w:tcBorders>
              <w:top w:val="single" w:sz="4" w:space="0" w:color="000000"/>
              <w:bottom w:val="single" w:sz="4" w:space="0" w:color="000000"/>
            </w:tcBorders>
          </w:tcPr>
          <w:p w14:paraId="4676ACF5" w14:textId="77777777" w:rsidR="00BF3C84" w:rsidRPr="00DD2BB4" w:rsidRDefault="00AC0C94" w:rsidP="00BF3C84">
            <w:pPr>
              <w:pStyle w:val="TableParagraph"/>
              <w:spacing w:line="240" w:lineRule="auto"/>
              <w:ind w:left="189"/>
              <w:jc w:val="both"/>
              <w:rPr>
                <w:lang w:val="id-ID"/>
              </w:rPr>
            </w:pPr>
            <w:r>
              <w:rPr>
                <w:lang w:val="id-ID"/>
              </w:rPr>
              <w:t>Busy book berbasis prinsip neurosains efektif meningkatkan kemampuan bahasa dan mengenali emosi anak.</w:t>
            </w:r>
          </w:p>
        </w:tc>
      </w:tr>
      <w:tr w:rsidR="00BF3C84" w:rsidRPr="00DD2BB4" w14:paraId="0E65D637" w14:textId="77777777" w:rsidTr="004C6CE0">
        <w:trPr>
          <w:trHeight w:val="1150"/>
        </w:trPr>
        <w:tc>
          <w:tcPr>
            <w:tcW w:w="468" w:type="dxa"/>
            <w:tcBorders>
              <w:top w:val="single" w:sz="4" w:space="0" w:color="000000"/>
              <w:bottom w:val="single" w:sz="4" w:space="0" w:color="000000"/>
            </w:tcBorders>
          </w:tcPr>
          <w:p w14:paraId="1B169363" w14:textId="77777777" w:rsidR="00BF3C84" w:rsidRPr="00BF3C84" w:rsidRDefault="00BF3C84" w:rsidP="00BF3C84">
            <w:pPr>
              <w:pStyle w:val="TableParagraph"/>
              <w:ind w:left="107"/>
              <w:jc w:val="both"/>
              <w:rPr>
                <w:spacing w:val="-10"/>
                <w:lang w:val="id-ID"/>
              </w:rPr>
            </w:pPr>
            <w:r>
              <w:rPr>
                <w:spacing w:val="-10"/>
                <w:lang w:val="id-ID"/>
              </w:rPr>
              <w:t>7.</w:t>
            </w:r>
          </w:p>
        </w:tc>
        <w:tc>
          <w:tcPr>
            <w:tcW w:w="3359" w:type="dxa"/>
            <w:tcBorders>
              <w:top w:val="single" w:sz="4" w:space="0" w:color="000000"/>
              <w:bottom w:val="single" w:sz="4" w:space="0" w:color="000000"/>
            </w:tcBorders>
          </w:tcPr>
          <w:p w14:paraId="4C20F097" w14:textId="77777777" w:rsidR="00BF3C84" w:rsidRPr="00DD2BB4" w:rsidRDefault="00AC0C94" w:rsidP="004F1268">
            <w:pPr>
              <w:pStyle w:val="TableParagraph"/>
              <w:ind w:left="109" w:right="113"/>
              <w:jc w:val="both"/>
              <w:rPr>
                <w:lang w:val="id-ID"/>
              </w:rPr>
            </w:pPr>
            <w:r>
              <w:rPr>
                <w:lang w:val="id-ID"/>
              </w:rPr>
              <w:t>Strategi Guru dalam Stimulasi Bahasa Berdasarkan Neurosains</w:t>
            </w:r>
          </w:p>
        </w:tc>
        <w:tc>
          <w:tcPr>
            <w:tcW w:w="2410" w:type="dxa"/>
            <w:tcBorders>
              <w:top w:val="single" w:sz="4" w:space="0" w:color="000000"/>
              <w:bottom w:val="single" w:sz="4" w:space="0" w:color="000000"/>
            </w:tcBorders>
          </w:tcPr>
          <w:p w14:paraId="26BAB077" w14:textId="77777777" w:rsidR="00BF3C84" w:rsidRPr="00BF3C84" w:rsidRDefault="00AC0C94" w:rsidP="00BF3C84">
            <w:pPr>
              <w:pStyle w:val="TableParagraph"/>
              <w:ind w:left="123"/>
              <w:jc w:val="both"/>
              <w:rPr>
                <w:lang w:val="id-ID"/>
              </w:rPr>
            </w:pPr>
            <w:r>
              <w:rPr>
                <w:lang w:val="id-ID"/>
              </w:rPr>
              <w:t>Husna</w:t>
            </w:r>
            <w:r w:rsidR="0071463D">
              <w:rPr>
                <w:lang w:val="id-ID"/>
              </w:rPr>
              <w:t xml:space="preserve"> (2022)</w:t>
            </w:r>
          </w:p>
        </w:tc>
        <w:tc>
          <w:tcPr>
            <w:tcW w:w="4253" w:type="dxa"/>
            <w:tcBorders>
              <w:top w:val="single" w:sz="4" w:space="0" w:color="000000"/>
              <w:bottom w:val="single" w:sz="4" w:space="0" w:color="000000"/>
            </w:tcBorders>
          </w:tcPr>
          <w:p w14:paraId="63109660" w14:textId="77777777" w:rsidR="00BF3C84" w:rsidRPr="00DD2BB4" w:rsidRDefault="00AC0C94" w:rsidP="00943806">
            <w:pPr>
              <w:pStyle w:val="TableParagraph"/>
              <w:spacing w:line="240" w:lineRule="auto"/>
              <w:ind w:left="189"/>
              <w:jc w:val="both"/>
              <w:rPr>
                <w:lang w:val="id-ID"/>
              </w:rPr>
            </w:pPr>
            <w:r>
              <w:rPr>
                <w:lang w:val="id-ID"/>
              </w:rPr>
              <w:t>Teknik storytelling, nyanyian, tanya-jawwab, dan visualisasi mampu merangsang sel otak dan perkembangan bahasa.</w:t>
            </w:r>
          </w:p>
        </w:tc>
      </w:tr>
      <w:tr w:rsidR="00BF3C84" w:rsidRPr="004C78B3" w14:paraId="10A41F17" w14:textId="77777777" w:rsidTr="004C6CE0">
        <w:trPr>
          <w:trHeight w:val="1150"/>
        </w:trPr>
        <w:tc>
          <w:tcPr>
            <w:tcW w:w="468" w:type="dxa"/>
            <w:tcBorders>
              <w:top w:val="single" w:sz="4" w:space="0" w:color="000000"/>
              <w:bottom w:val="single" w:sz="4" w:space="0" w:color="000000"/>
            </w:tcBorders>
          </w:tcPr>
          <w:p w14:paraId="73D7C0B0" w14:textId="77777777" w:rsidR="00BF3C84" w:rsidRPr="00BF3C84" w:rsidRDefault="00BF3C84" w:rsidP="00BF3C84">
            <w:pPr>
              <w:pStyle w:val="TableParagraph"/>
              <w:ind w:left="107"/>
              <w:jc w:val="both"/>
              <w:rPr>
                <w:spacing w:val="-10"/>
                <w:lang w:val="id-ID"/>
              </w:rPr>
            </w:pPr>
            <w:r>
              <w:rPr>
                <w:spacing w:val="-10"/>
                <w:lang w:val="id-ID"/>
              </w:rPr>
              <w:t>8.</w:t>
            </w:r>
          </w:p>
        </w:tc>
        <w:tc>
          <w:tcPr>
            <w:tcW w:w="3359" w:type="dxa"/>
            <w:tcBorders>
              <w:top w:val="single" w:sz="4" w:space="0" w:color="000000"/>
              <w:bottom w:val="single" w:sz="4" w:space="0" w:color="000000"/>
            </w:tcBorders>
          </w:tcPr>
          <w:p w14:paraId="37080F6F" w14:textId="77777777" w:rsidR="00BF3C84" w:rsidRPr="004C78B3" w:rsidRDefault="00AC0C94" w:rsidP="00BF3C84">
            <w:pPr>
              <w:pStyle w:val="TableParagraph"/>
              <w:ind w:left="109" w:right="113"/>
              <w:jc w:val="both"/>
              <w:rPr>
                <w:lang w:val="id-ID"/>
              </w:rPr>
            </w:pPr>
            <w:r>
              <w:rPr>
                <w:lang w:val="id-ID"/>
              </w:rPr>
              <w:t>Permasalahan Perkembangan Bahasa Anak Usia Dini</w:t>
            </w:r>
          </w:p>
        </w:tc>
        <w:tc>
          <w:tcPr>
            <w:tcW w:w="2410" w:type="dxa"/>
            <w:tcBorders>
              <w:top w:val="single" w:sz="4" w:space="0" w:color="000000"/>
              <w:bottom w:val="single" w:sz="4" w:space="0" w:color="000000"/>
            </w:tcBorders>
          </w:tcPr>
          <w:p w14:paraId="4B44D397" w14:textId="77777777" w:rsidR="00BF3C84" w:rsidRPr="00BF3C84" w:rsidRDefault="00AC0C94" w:rsidP="00BF3C84">
            <w:pPr>
              <w:pStyle w:val="TableParagraph"/>
              <w:ind w:left="123"/>
              <w:jc w:val="both"/>
              <w:rPr>
                <w:lang w:val="id-ID"/>
              </w:rPr>
            </w:pPr>
            <w:r>
              <w:rPr>
                <w:lang w:val="id-ID"/>
              </w:rPr>
              <w:t>Nasution, Siregar, Arini &amp; Zhani (2023)</w:t>
            </w:r>
          </w:p>
        </w:tc>
        <w:tc>
          <w:tcPr>
            <w:tcW w:w="4253" w:type="dxa"/>
            <w:tcBorders>
              <w:top w:val="single" w:sz="4" w:space="0" w:color="000000"/>
              <w:bottom w:val="single" w:sz="4" w:space="0" w:color="000000"/>
            </w:tcBorders>
          </w:tcPr>
          <w:p w14:paraId="2A761F86" w14:textId="77777777" w:rsidR="00BF3C84" w:rsidRPr="004C78B3" w:rsidRDefault="00AC0C94" w:rsidP="00943806">
            <w:pPr>
              <w:pStyle w:val="TableParagraph"/>
              <w:spacing w:line="240" w:lineRule="auto"/>
              <w:ind w:left="189"/>
              <w:jc w:val="both"/>
              <w:rPr>
                <w:lang w:val="id-ID"/>
              </w:rPr>
            </w:pPr>
            <w:r>
              <w:rPr>
                <w:lang w:val="id-ID"/>
              </w:rPr>
              <w:t>Faktor lingkungan, genetik, dan stimulasi sosial memengaruhi kelancaran perkembangan bahasa anak usia dini.</w:t>
            </w:r>
          </w:p>
        </w:tc>
      </w:tr>
      <w:tr w:rsidR="00B21BF9" w:rsidRPr="00DD2BB4" w14:paraId="384FA672" w14:textId="77777777" w:rsidTr="004C6CE0">
        <w:trPr>
          <w:trHeight w:val="1150"/>
        </w:trPr>
        <w:tc>
          <w:tcPr>
            <w:tcW w:w="468" w:type="dxa"/>
            <w:tcBorders>
              <w:top w:val="single" w:sz="4" w:space="0" w:color="000000"/>
              <w:bottom w:val="single" w:sz="4" w:space="0" w:color="000000"/>
            </w:tcBorders>
          </w:tcPr>
          <w:p w14:paraId="03496CCE" w14:textId="77777777" w:rsidR="00B21BF9" w:rsidRPr="00BF3C84" w:rsidRDefault="00B21BF9" w:rsidP="00943806">
            <w:pPr>
              <w:pStyle w:val="TableParagraph"/>
              <w:ind w:left="107"/>
              <w:jc w:val="both"/>
              <w:rPr>
                <w:spacing w:val="-10"/>
                <w:lang w:val="id-ID"/>
              </w:rPr>
            </w:pPr>
            <w:r>
              <w:rPr>
                <w:spacing w:val="-10"/>
                <w:lang w:val="id-ID"/>
              </w:rPr>
              <w:t>9.</w:t>
            </w:r>
          </w:p>
        </w:tc>
        <w:tc>
          <w:tcPr>
            <w:tcW w:w="3359" w:type="dxa"/>
            <w:tcBorders>
              <w:top w:val="single" w:sz="4" w:space="0" w:color="000000"/>
              <w:bottom w:val="single" w:sz="4" w:space="0" w:color="000000"/>
            </w:tcBorders>
          </w:tcPr>
          <w:p w14:paraId="32DFDE33" w14:textId="77777777" w:rsidR="00B21BF9" w:rsidRPr="00DD2BB4" w:rsidRDefault="00AC0C94" w:rsidP="00B21BF9">
            <w:pPr>
              <w:pStyle w:val="TableParagraph"/>
              <w:ind w:left="109" w:right="113"/>
              <w:jc w:val="both"/>
              <w:rPr>
                <w:lang w:val="id-ID"/>
              </w:rPr>
            </w:pPr>
            <w:r>
              <w:rPr>
                <w:lang w:val="id-ID"/>
              </w:rPr>
              <w:t>Perkembangan Sintaksis pada Anak Usia 3,5 Tahun</w:t>
            </w:r>
          </w:p>
        </w:tc>
        <w:tc>
          <w:tcPr>
            <w:tcW w:w="2410" w:type="dxa"/>
            <w:tcBorders>
              <w:top w:val="single" w:sz="4" w:space="0" w:color="000000"/>
              <w:bottom w:val="single" w:sz="4" w:space="0" w:color="000000"/>
            </w:tcBorders>
          </w:tcPr>
          <w:p w14:paraId="515C0952" w14:textId="77777777" w:rsidR="00B21BF9" w:rsidRPr="00DD2BB4" w:rsidRDefault="00BF567F" w:rsidP="00B21BF9">
            <w:pPr>
              <w:pStyle w:val="TableParagraph"/>
              <w:ind w:left="123"/>
              <w:jc w:val="both"/>
              <w:rPr>
                <w:lang w:val="id-ID"/>
              </w:rPr>
            </w:pPr>
            <w:r>
              <w:rPr>
                <w:lang w:val="id-ID"/>
              </w:rPr>
              <w:t>Athiurobbi &amp; Norwanto (2023)</w:t>
            </w:r>
          </w:p>
        </w:tc>
        <w:tc>
          <w:tcPr>
            <w:tcW w:w="4253" w:type="dxa"/>
            <w:tcBorders>
              <w:top w:val="single" w:sz="4" w:space="0" w:color="000000"/>
              <w:bottom w:val="single" w:sz="4" w:space="0" w:color="000000"/>
            </w:tcBorders>
          </w:tcPr>
          <w:p w14:paraId="52DE6182" w14:textId="77777777" w:rsidR="00B21BF9" w:rsidRPr="00DD2BB4" w:rsidRDefault="00BF567F" w:rsidP="00943806">
            <w:pPr>
              <w:pStyle w:val="TableParagraph"/>
              <w:spacing w:line="240" w:lineRule="auto"/>
              <w:ind w:left="189"/>
              <w:jc w:val="both"/>
              <w:rPr>
                <w:lang w:val="id-ID"/>
              </w:rPr>
            </w:pPr>
            <w:r>
              <w:rPr>
                <w:lang w:val="id-ID"/>
              </w:rPr>
              <w:t>Anak usia 3-4 tahun mulai menunjukkan struktur kalimat kompleks; didukung oleh perkembangan neurosistem.</w:t>
            </w:r>
          </w:p>
        </w:tc>
      </w:tr>
      <w:tr w:rsidR="00B21BF9" w:rsidRPr="00DD2BB4" w14:paraId="737FC14B" w14:textId="77777777" w:rsidTr="004C6CE0">
        <w:trPr>
          <w:trHeight w:val="1150"/>
        </w:trPr>
        <w:tc>
          <w:tcPr>
            <w:tcW w:w="468" w:type="dxa"/>
            <w:tcBorders>
              <w:top w:val="single" w:sz="4" w:space="0" w:color="000000"/>
              <w:bottom w:val="single" w:sz="4" w:space="0" w:color="000000"/>
            </w:tcBorders>
          </w:tcPr>
          <w:p w14:paraId="62B144AB" w14:textId="77777777" w:rsidR="00B21BF9" w:rsidRPr="00BF3C84" w:rsidRDefault="00B21BF9" w:rsidP="00943806">
            <w:pPr>
              <w:pStyle w:val="TableParagraph"/>
              <w:ind w:left="107"/>
              <w:jc w:val="both"/>
              <w:rPr>
                <w:spacing w:val="-10"/>
                <w:lang w:val="id-ID"/>
              </w:rPr>
            </w:pPr>
            <w:r>
              <w:rPr>
                <w:spacing w:val="-10"/>
                <w:lang w:val="id-ID"/>
              </w:rPr>
              <w:t>10.</w:t>
            </w:r>
          </w:p>
        </w:tc>
        <w:tc>
          <w:tcPr>
            <w:tcW w:w="3359" w:type="dxa"/>
            <w:tcBorders>
              <w:top w:val="single" w:sz="4" w:space="0" w:color="000000"/>
              <w:bottom w:val="single" w:sz="4" w:space="0" w:color="000000"/>
            </w:tcBorders>
          </w:tcPr>
          <w:p w14:paraId="45A44B7B" w14:textId="77777777" w:rsidR="00B21BF9" w:rsidRPr="00DD2BB4" w:rsidRDefault="00BF567F" w:rsidP="00B21BF9">
            <w:pPr>
              <w:pStyle w:val="TableParagraph"/>
              <w:ind w:left="109" w:right="113"/>
              <w:jc w:val="both"/>
              <w:rPr>
                <w:lang w:val="id-ID"/>
              </w:rPr>
            </w:pPr>
            <w:r>
              <w:rPr>
                <w:lang w:val="id-ID"/>
              </w:rPr>
              <w:t>Analisis Kognitif Bahasa Menurut Pieget dan Vygotsky</w:t>
            </w:r>
          </w:p>
        </w:tc>
        <w:tc>
          <w:tcPr>
            <w:tcW w:w="2410" w:type="dxa"/>
            <w:tcBorders>
              <w:top w:val="single" w:sz="4" w:space="0" w:color="000000"/>
              <w:bottom w:val="single" w:sz="4" w:space="0" w:color="000000"/>
            </w:tcBorders>
          </w:tcPr>
          <w:p w14:paraId="4AF09516" w14:textId="77777777" w:rsidR="00B21BF9" w:rsidRPr="00BF3C84" w:rsidRDefault="00BF567F" w:rsidP="00943806">
            <w:pPr>
              <w:pStyle w:val="TableParagraph"/>
              <w:ind w:left="123"/>
              <w:jc w:val="both"/>
              <w:rPr>
                <w:lang w:val="id-ID"/>
              </w:rPr>
            </w:pPr>
            <w:r>
              <w:rPr>
                <w:lang w:val="id-ID"/>
              </w:rPr>
              <w:t>Purnamasari (2024)</w:t>
            </w:r>
          </w:p>
        </w:tc>
        <w:tc>
          <w:tcPr>
            <w:tcW w:w="4253" w:type="dxa"/>
            <w:tcBorders>
              <w:top w:val="single" w:sz="4" w:space="0" w:color="000000"/>
              <w:bottom w:val="single" w:sz="4" w:space="0" w:color="000000"/>
            </w:tcBorders>
          </w:tcPr>
          <w:p w14:paraId="0A9439F2" w14:textId="77777777" w:rsidR="00B21BF9" w:rsidRPr="00DD2BB4" w:rsidRDefault="00BF567F" w:rsidP="00B21BF9">
            <w:pPr>
              <w:pStyle w:val="TableParagraph"/>
              <w:spacing w:line="240" w:lineRule="auto"/>
              <w:ind w:left="189"/>
              <w:jc w:val="both"/>
              <w:rPr>
                <w:lang w:val="id-ID"/>
              </w:rPr>
            </w:pPr>
            <w:r>
              <w:rPr>
                <w:lang w:val="id-ID"/>
              </w:rPr>
              <w:t>Teori kognitif mendukung bahwa perkembangan bahasa erat dengan interaksi sosial dan struktur otak anak.</w:t>
            </w:r>
          </w:p>
        </w:tc>
      </w:tr>
      <w:tr w:rsidR="00B21BF9" w:rsidRPr="004C78B3" w14:paraId="07DF38B0" w14:textId="77777777" w:rsidTr="004C6CE0">
        <w:trPr>
          <w:trHeight w:val="1150"/>
        </w:trPr>
        <w:tc>
          <w:tcPr>
            <w:tcW w:w="468" w:type="dxa"/>
            <w:tcBorders>
              <w:top w:val="single" w:sz="4" w:space="0" w:color="000000"/>
              <w:bottom w:val="single" w:sz="4" w:space="0" w:color="000000"/>
            </w:tcBorders>
          </w:tcPr>
          <w:p w14:paraId="072745EC" w14:textId="77777777" w:rsidR="00B21BF9" w:rsidRPr="00BF3C84" w:rsidRDefault="00B21BF9" w:rsidP="00943806">
            <w:pPr>
              <w:pStyle w:val="TableParagraph"/>
              <w:ind w:left="107"/>
              <w:jc w:val="both"/>
              <w:rPr>
                <w:spacing w:val="-10"/>
                <w:lang w:val="id-ID"/>
              </w:rPr>
            </w:pPr>
            <w:r>
              <w:rPr>
                <w:spacing w:val="-10"/>
                <w:lang w:val="id-ID"/>
              </w:rPr>
              <w:t>11.</w:t>
            </w:r>
          </w:p>
        </w:tc>
        <w:tc>
          <w:tcPr>
            <w:tcW w:w="3359" w:type="dxa"/>
            <w:tcBorders>
              <w:top w:val="single" w:sz="4" w:space="0" w:color="000000"/>
              <w:bottom w:val="single" w:sz="4" w:space="0" w:color="000000"/>
            </w:tcBorders>
          </w:tcPr>
          <w:p w14:paraId="08B222F7" w14:textId="77777777" w:rsidR="00B21BF9" w:rsidRPr="004C78B3" w:rsidRDefault="00BF567F" w:rsidP="00943806">
            <w:pPr>
              <w:pStyle w:val="TableParagraph"/>
              <w:ind w:left="109" w:right="113"/>
              <w:jc w:val="both"/>
              <w:rPr>
                <w:lang w:val="id-ID"/>
              </w:rPr>
            </w:pPr>
            <w:r>
              <w:rPr>
                <w:lang w:val="id-ID"/>
              </w:rPr>
              <w:t>Strategi Bermain untuk Stimulasi Linguistik Anak TK</w:t>
            </w:r>
          </w:p>
        </w:tc>
        <w:tc>
          <w:tcPr>
            <w:tcW w:w="2410" w:type="dxa"/>
            <w:tcBorders>
              <w:top w:val="single" w:sz="4" w:space="0" w:color="000000"/>
              <w:bottom w:val="single" w:sz="4" w:space="0" w:color="000000"/>
            </w:tcBorders>
          </w:tcPr>
          <w:p w14:paraId="34F401FF" w14:textId="77777777" w:rsidR="00B21BF9" w:rsidRPr="00BF3C84" w:rsidRDefault="00BF567F" w:rsidP="00943806">
            <w:pPr>
              <w:pStyle w:val="TableParagraph"/>
              <w:ind w:left="123"/>
              <w:jc w:val="both"/>
              <w:rPr>
                <w:lang w:val="id-ID"/>
              </w:rPr>
            </w:pPr>
            <w:r>
              <w:rPr>
                <w:lang w:val="id-ID"/>
              </w:rPr>
              <w:t>Suseno et al.(2025)</w:t>
            </w:r>
          </w:p>
        </w:tc>
        <w:tc>
          <w:tcPr>
            <w:tcW w:w="4253" w:type="dxa"/>
            <w:tcBorders>
              <w:top w:val="single" w:sz="4" w:space="0" w:color="000000"/>
              <w:bottom w:val="single" w:sz="4" w:space="0" w:color="000000"/>
            </w:tcBorders>
          </w:tcPr>
          <w:p w14:paraId="0FFD6A2F" w14:textId="77777777" w:rsidR="00B21BF9" w:rsidRPr="004C78B3" w:rsidRDefault="00BF567F" w:rsidP="00943806">
            <w:pPr>
              <w:pStyle w:val="TableParagraph"/>
              <w:spacing w:line="240" w:lineRule="auto"/>
              <w:ind w:left="189"/>
              <w:jc w:val="both"/>
              <w:rPr>
                <w:lang w:val="id-ID"/>
              </w:rPr>
            </w:pPr>
            <w:r>
              <w:rPr>
                <w:lang w:val="id-ID"/>
              </w:rPr>
              <w:t>Bermain peran, bermain kata, dan permainan fonologis sangat efektif menstimulasi kecerdasan linguistik.</w:t>
            </w:r>
          </w:p>
        </w:tc>
      </w:tr>
      <w:tr w:rsidR="00BF567F" w:rsidRPr="004C78B3" w14:paraId="1556D25E" w14:textId="77777777" w:rsidTr="004C6CE0">
        <w:trPr>
          <w:trHeight w:val="1150"/>
        </w:trPr>
        <w:tc>
          <w:tcPr>
            <w:tcW w:w="468" w:type="dxa"/>
            <w:tcBorders>
              <w:top w:val="single" w:sz="4" w:space="0" w:color="000000"/>
              <w:bottom w:val="single" w:sz="4" w:space="0" w:color="000000"/>
            </w:tcBorders>
          </w:tcPr>
          <w:p w14:paraId="198E607A" w14:textId="77777777" w:rsidR="00BF567F" w:rsidRPr="00BF3C84" w:rsidRDefault="00BF567F" w:rsidP="00943806">
            <w:pPr>
              <w:pStyle w:val="TableParagraph"/>
              <w:ind w:left="107"/>
              <w:jc w:val="both"/>
              <w:rPr>
                <w:spacing w:val="-10"/>
                <w:lang w:val="id-ID"/>
              </w:rPr>
            </w:pPr>
            <w:r>
              <w:rPr>
                <w:spacing w:val="-10"/>
                <w:lang w:val="id-ID"/>
              </w:rPr>
              <w:t>12.</w:t>
            </w:r>
          </w:p>
        </w:tc>
        <w:tc>
          <w:tcPr>
            <w:tcW w:w="3359" w:type="dxa"/>
            <w:tcBorders>
              <w:top w:val="single" w:sz="4" w:space="0" w:color="000000"/>
              <w:bottom w:val="single" w:sz="4" w:space="0" w:color="000000"/>
            </w:tcBorders>
          </w:tcPr>
          <w:p w14:paraId="0617E611" w14:textId="77777777" w:rsidR="00BF567F" w:rsidRPr="004C78B3" w:rsidRDefault="00BF567F" w:rsidP="00943806">
            <w:pPr>
              <w:pStyle w:val="TableParagraph"/>
              <w:ind w:left="109" w:right="113"/>
              <w:jc w:val="both"/>
              <w:rPr>
                <w:lang w:val="id-ID"/>
              </w:rPr>
            </w:pPr>
            <w:r>
              <w:rPr>
                <w:lang w:val="id-ID"/>
              </w:rPr>
              <w:t>Analisis Bahasa Anak dari Serial Edukasi “Bing Bunny”</w:t>
            </w:r>
          </w:p>
        </w:tc>
        <w:tc>
          <w:tcPr>
            <w:tcW w:w="2410" w:type="dxa"/>
            <w:tcBorders>
              <w:top w:val="single" w:sz="4" w:space="0" w:color="000000"/>
              <w:bottom w:val="single" w:sz="4" w:space="0" w:color="000000"/>
            </w:tcBorders>
          </w:tcPr>
          <w:p w14:paraId="5DE1C110" w14:textId="77777777" w:rsidR="00BF567F" w:rsidRPr="00BF3C84" w:rsidRDefault="001073BF" w:rsidP="00943806">
            <w:pPr>
              <w:pStyle w:val="TableParagraph"/>
              <w:ind w:left="123"/>
              <w:jc w:val="both"/>
              <w:rPr>
                <w:lang w:val="id-ID"/>
              </w:rPr>
            </w:pPr>
            <w:r>
              <w:rPr>
                <w:lang w:val="id-ID"/>
              </w:rPr>
              <w:t>Abidah &amp; Wiranti (2025)</w:t>
            </w:r>
          </w:p>
        </w:tc>
        <w:tc>
          <w:tcPr>
            <w:tcW w:w="4253" w:type="dxa"/>
            <w:tcBorders>
              <w:top w:val="single" w:sz="4" w:space="0" w:color="000000"/>
              <w:bottom w:val="single" w:sz="4" w:space="0" w:color="000000"/>
            </w:tcBorders>
          </w:tcPr>
          <w:p w14:paraId="38B86711" w14:textId="77777777" w:rsidR="00BF567F" w:rsidRPr="004C78B3" w:rsidRDefault="001073BF" w:rsidP="00943806">
            <w:pPr>
              <w:pStyle w:val="TableParagraph"/>
              <w:spacing w:line="240" w:lineRule="auto"/>
              <w:ind w:left="189"/>
              <w:jc w:val="both"/>
              <w:rPr>
                <w:lang w:val="id-ID"/>
              </w:rPr>
            </w:pPr>
            <w:r>
              <w:rPr>
                <w:lang w:val="id-ID"/>
              </w:rPr>
              <w:t>Paparan media animasi edukatif membantu anak mengenali kata, kalimay, dan ekspresi emosional secara alami.</w:t>
            </w:r>
          </w:p>
        </w:tc>
      </w:tr>
      <w:tr w:rsidR="00BF567F" w:rsidRPr="004C78B3" w14:paraId="0C28D9C5" w14:textId="77777777" w:rsidTr="004C6CE0">
        <w:trPr>
          <w:trHeight w:val="1150"/>
        </w:trPr>
        <w:tc>
          <w:tcPr>
            <w:tcW w:w="468" w:type="dxa"/>
            <w:tcBorders>
              <w:top w:val="single" w:sz="4" w:space="0" w:color="000000"/>
              <w:bottom w:val="single" w:sz="4" w:space="0" w:color="000000"/>
            </w:tcBorders>
          </w:tcPr>
          <w:p w14:paraId="3ED115CC" w14:textId="77777777" w:rsidR="00BF567F" w:rsidRPr="00BF3C84" w:rsidRDefault="00BF567F" w:rsidP="00943806">
            <w:pPr>
              <w:pStyle w:val="TableParagraph"/>
              <w:ind w:left="107"/>
              <w:jc w:val="both"/>
              <w:rPr>
                <w:spacing w:val="-10"/>
                <w:lang w:val="id-ID"/>
              </w:rPr>
            </w:pPr>
            <w:r>
              <w:rPr>
                <w:spacing w:val="-10"/>
                <w:lang w:val="id-ID"/>
              </w:rPr>
              <w:t>13.</w:t>
            </w:r>
          </w:p>
        </w:tc>
        <w:tc>
          <w:tcPr>
            <w:tcW w:w="3359" w:type="dxa"/>
            <w:tcBorders>
              <w:top w:val="single" w:sz="4" w:space="0" w:color="000000"/>
              <w:bottom w:val="single" w:sz="4" w:space="0" w:color="000000"/>
            </w:tcBorders>
          </w:tcPr>
          <w:p w14:paraId="763E0F0B" w14:textId="77777777" w:rsidR="00BF567F" w:rsidRPr="004C78B3" w:rsidRDefault="001073BF" w:rsidP="00943806">
            <w:pPr>
              <w:pStyle w:val="TableParagraph"/>
              <w:ind w:left="109" w:right="113"/>
              <w:jc w:val="both"/>
              <w:rPr>
                <w:lang w:val="id-ID"/>
              </w:rPr>
            </w:pPr>
            <w:r>
              <w:rPr>
                <w:lang w:val="id-ID"/>
              </w:rPr>
              <w:t>Pemetaan Pemerolehan Kata Awal Berdasarkan Neurosains</w:t>
            </w:r>
          </w:p>
        </w:tc>
        <w:tc>
          <w:tcPr>
            <w:tcW w:w="2410" w:type="dxa"/>
            <w:tcBorders>
              <w:top w:val="single" w:sz="4" w:space="0" w:color="000000"/>
              <w:bottom w:val="single" w:sz="4" w:space="0" w:color="000000"/>
            </w:tcBorders>
          </w:tcPr>
          <w:p w14:paraId="45D41454" w14:textId="77777777" w:rsidR="00BF567F" w:rsidRPr="00BF3C84" w:rsidRDefault="001073BF" w:rsidP="00943806">
            <w:pPr>
              <w:pStyle w:val="TableParagraph"/>
              <w:ind w:left="123"/>
              <w:jc w:val="both"/>
              <w:rPr>
                <w:lang w:val="id-ID"/>
              </w:rPr>
            </w:pPr>
            <w:r>
              <w:rPr>
                <w:lang w:val="id-ID"/>
              </w:rPr>
              <w:t>Stella, Beckage &amp; Brede (2016)</w:t>
            </w:r>
          </w:p>
        </w:tc>
        <w:tc>
          <w:tcPr>
            <w:tcW w:w="4253" w:type="dxa"/>
            <w:tcBorders>
              <w:top w:val="single" w:sz="4" w:space="0" w:color="000000"/>
              <w:bottom w:val="single" w:sz="4" w:space="0" w:color="000000"/>
            </w:tcBorders>
          </w:tcPr>
          <w:p w14:paraId="741CB3C1" w14:textId="77777777" w:rsidR="00BF567F" w:rsidRPr="004C78B3" w:rsidRDefault="001073BF" w:rsidP="00943806">
            <w:pPr>
              <w:pStyle w:val="TableParagraph"/>
              <w:spacing w:line="240" w:lineRule="auto"/>
              <w:ind w:left="189"/>
              <w:jc w:val="both"/>
              <w:rPr>
                <w:lang w:val="id-ID"/>
              </w:rPr>
            </w:pPr>
            <w:r>
              <w:rPr>
                <w:lang w:val="id-ID"/>
              </w:rPr>
              <w:t>Struktur hubungan kata dalam otak dapat dipetakan untuk memprediksi urutan pemerolehan kata pertama anak.</w:t>
            </w:r>
          </w:p>
        </w:tc>
      </w:tr>
      <w:tr w:rsidR="00BF567F" w:rsidRPr="004C78B3" w14:paraId="410D42A3" w14:textId="77777777" w:rsidTr="004C6CE0">
        <w:trPr>
          <w:trHeight w:val="1150"/>
        </w:trPr>
        <w:tc>
          <w:tcPr>
            <w:tcW w:w="468" w:type="dxa"/>
            <w:tcBorders>
              <w:top w:val="single" w:sz="4" w:space="0" w:color="000000"/>
              <w:bottom w:val="single" w:sz="4" w:space="0" w:color="000000"/>
            </w:tcBorders>
          </w:tcPr>
          <w:p w14:paraId="1637085A" w14:textId="77777777" w:rsidR="00BF567F" w:rsidRPr="00BF3C84" w:rsidRDefault="00BF567F" w:rsidP="00943806">
            <w:pPr>
              <w:pStyle w:val="TableParagraph"/>
              <w:ind w:left="107"/>
              <w:jc w:val="both"/>
              <w:rPr>
                <w:spacing w:val="-10"/>
                <w:lang w:val="id-ID"/>
              </w:rPr>
            </w:pPr>
            <w:r>
              <w:rPr>
                <w:spacing w:val="-10"/>
                <w:lang w:val="id-ID"/>
              </w:rPr>
              <w:t>14.</w:t>
            </w:r>
          </w:p>
        </w:tc>
        <w:tc>
          <w:tcPr>
            <w:tcW w:w="3359" w:type="dxa"/>
            <w:tcBorders>
              <w:top w:val="single" w:sz="4" w:space="0" w:color="000000"/>
              <w:bottom w:val="single" w:sz="4" w:space="0" w:color="000000"/>
            </w:tcBorders>
          </w:tcPr>
          <w:p w14:paraId="5848177F" w14:textId="77777777" w:rsidR="00BF567F" w:rsidRPr="004C78B3" w:rsidRDefault="001073BF" w:rsidP="00943806">
            <w:pPr>
              <w:pStyle w:val="TableParagraph"/>
              <w:ind w:left="109" w:right="113"/>
              <w:jc w:val="both"/>
              <w:rPr>
                <w:lang w:val="id-ID"/>
              </w:rPr>
            </w:pPr>
            <w:r>
              <w:rPr>
                <w:lang w:val="id-ID"/>
              </w:rPr>
              <w:t>Model Neurokognitif Anak dalam Pemerolehan Bahasa</w:t>
            </w:r>
          </w:p>
        </w:tc>
        <w:tc>
          <w:tcPr>
            <w:tcW w:w="2410" w:type="dxa"/>
            <w:tcBorders>
              <w:top w:val="single" w:sz="4" w:space="0" w:color="000000"/>
              <w:bottom w:val="single" w:sz="4" w:space="0" w:color="000000"/>
            </w:tcBorders>
          </w:tcPr>
          <w:p w14:paraId="60BA42D2" w14:textId="77777777" w:rsidR="00BF567F" w:rsidRPr="00BF3C84" w:rsidRDefault="001073BF" w:rsidP="00943806">
            <w:pPr>
              <w:pStyle w:val="TableParagraph"/>
              <w:ind w:left="123"/>
              <w:jc w:val="both"/>
              <w:rPr>
                <w:lang w:val="id-ID"/>
              </w:rPr>
            </w:pPr>
            <w:r>
              <w:rPr>
                <w:lang w:val="id-ID"/>
              </w:rPr>
              <w:t>Heinrich et al.(2020)</w:t>
            </w:r>
          </w:p>
        </w:tc>
        <w:tc>
          <w:tcPr>
            <w:tcW w:w="4253" w:type="dxa"/>
            <w:tcBorders>
              <w:top w:val="single" w:sz="4" w:space="0" w:color="000000"/>
              <w:bottom w:val="single" w:sz="4" w:space="0" w:color="000000"/>
            </w:tcBorders>
          </w:tcPr>
          <w:p w14:paraId="64A24A67" w14:textId="77777777" w:rsidR="00BF567F" w:rsidRPr="004C78B3" w:rsidRDefault="001073BF" w:rsidP="00943806">
            <w:pPr>
              <w:pStyle w:val="TableParagraph"/>
              <w:spacing w:line="240" w:lineRule="auto"/>
              <w:ind w:left="189"/>
              <w:jc w:val="both"/>
              <w:rPr>
                <w:lang w:val="id-ID"/>
              </w:rPr>
            </w:pPr>
            <w:r>
              <w:rPr>
                <w:lang w:val="id-ID"/>
              </w:rPr>
              <w:t>Bahasa diproses melalui integrasi sensorimotor. Penting bagi pembelajaran bahasa anak usia dini.</w:t>
            </w:r>
          </w:p>
        </w:tc>
      </w:tr>
      <w:tr w:rsidR="00BF567F" w:rsidRPr="004C78B3" w14:paraId="27CF03EB" w14:textId="77777777" w:rsidTr="004C6CE0">
        <w:trPr>
          <w:trHeight w:val="1150"/>
        </w:trPr>
        <w:tc>
          <w:tcPr>
            <w:tcW w:w="468" w:type="dxa"/>
            <w:tcBorders>
              <w:top w:val="single" w:sz="4" w:space="0" w:color="000000"/>
              <w:bottom w:val="single" w:sz="4" w:space="0" w:color="000000"/>
            </w:tcBorders>
          </w:tcPr>
          <w:p w14:paraId="34C22C4D" w14:textId="77777777" w:rsidR="00BF567F" w:rsidRPr="00BF3C84" w:rsidRDefault="00BF567F" w:rsidP="00943806">
            <w:pPr>
              <w:pStyle w:val="TableParagraph"/>
              <w:ind w:left="107"/>
              <w:jc w:val="both"/>
              <w:rPr>
                <w:spacing w:val="-10"/>
                <w:lang w:val="id-ID"/>
              </w:rPr>
            </w:pPr>
            <w:r>
              <w:rPr>
                <w:spacing w:val="-10"/>
                <w:lang w:val="id-ID"/>
              </w:rPr>
              <w:t>15.</w:t>
            </w:r>
          </w:p>
        </w:tc>
        <w:tc>
          <w:tcPr>
            <w:tcW w:w="3359" w:type="dxa"/>
            <w:tcBorders>
              <w:top w:val="single" w:sz="4" w:space="0" w:color="000000"/>
              <w:bottom w:val="single" w:sz="4" w:space="0" w:color="000000"/>
            </w:tcBorders>
          </w:tcPr>
          <w:p w14:paraId="182A4B95" w14:textId="77777777" w:rsidR="00BF567F" w:rsidRPr="004C78B3" w:rsidRDefault="001073BF" w:rsidP="00943806">
            <w:pPr>
              <w:pStyle w:val="TableParagraph"/>
              <w:ind w:left="109" w:right="113"/>
              <w:jc w:val="both"/>
              <w:rPr>
                <w:lang w:val="id-ID"/>
              </w:rPr>
            </w:pPr>
            <w:r>
              <w:rPr>
                <w:lang w:val="id-ID"/>
              </w:rPr>
              <w:t>Tinjauan Model Robotik &amp; Kognitif dalam Perkembangan Bahasa Anak</w:t>
            </w:r>
          </w:p>
        </w:tc>
        <w:tc>
          <w:tcPr>
            <w:tcW w:w="2410" w:type="dxa"/>
            <w:tcBorders>
              <w:top w:val="single" w:sz="4" w:space="0" w:color="000000"/>
              <w:bottom w:val="single" w:sz="4" w:space="0" w:color="000000"/>
            </w:tcBorders>
          </w:tcPr>
          <w:p w14:paraId="29A26327" w14:textId="77777777" w:rsidR="00BF567F" w:rsidRPr="00BF3C84" w:rsidRDefault="001073BF" w:rsidP="00943806">
            <w:pPr>
              <w:pStyle w:val="TableParagraph"/>
              <w:ind w:left="123"/>
              <w:jc w:val="both"/>
              <w:rPr>
                <w:lang w:val="id-ID"/>
              </w:rPr>
            </w:pPr>
            <w:r>
              <w:rPr>
                <w:lang w:val="id-ID"/>
              </w:rPr>
              <w:t>Oudeyer, Kachergis &amp; Schueller (2019)</w:t>
            </w:r>
          </w:p>
        </w:tc>
        <w:tc>
          <w:tcPr>
            <w:tcW w:w="4253" w:type="dxa"/>
            <w:tcBorders>
              <w:top w:val="single" w:sz="4" w:space="0" w:color="000000"/>
              <w:bottom w:val="single" w:sz="4" w:space="0" w:color="000000"/>
            </w:tcBorders>
          </w:tcPr>
          <w:p w14:paraId="55C2A8B5" w14:textId="77777777" w:rsidR="00BF567F" w:rsidRPr="004C78B3" w:rsidRDefault="001073BF" w:rsidP="00943806">
            <w:pPr>
              <w:pStyle w:val="TableParagraph"/>
              <w:spacing w:line="240" w:lineRule="auto"/>
              <w:ind w:left="189"/>
              <w:jc w:val="both"/>
              <w:rPr>
                <w:lang w:val="id-ID"/>
              </w:rPr>
            </w:pPr>
            <w:r>
              <w:rPr>
                <w:lang w:val="id-ID"/>
              </w:rPr>
              <w:t>Teknologi robotik digunakan untuk meniru perkembangan bahasa anak melalui pembelajaran sensorik.</w:t>
            </w:r>
          </w:p>
        </w:tc>
      </w:tr>
      <w:tr w:rsidR="00BF567F" w:rsidRPr="004C78B3" w14:paraId="0A175EEC" w14:textId="77777777" w:rsidTr="004C6CE0">
        <w:trPr>
          <w:trHeight w:val="1150"/>
        </w:trPr>
        <w:tc>
          <w:tcPr>
            <w:tcW w:w="468" w:type="dxa"/>
            <w:tcBorders>
              <w:top w:val="single" w:sz="4" w:space="0" w:color="000000"/>
              <w:bottom w:val="single" w:sz="4" w:space="0" w:color="000000"/>
            </w:tcBorders>
          </w:tcPr>
          <w:p w14:paraId="4BD611E2" w14:textId="77777777" w:rsidR="00BF567F" w:rsidRPr="00BF3C84" w:rsidRDefault="00BF567F" w:rsidP="00943806">
            <w:pPr>
              <w:pStyle w:val="TableParagraph"/>
              <w:ind w:left="107"/>
              <w:jc w:val="both"/>
              <w:rPr>
                <w:spacing w:val="-10"/>
                <w:lang w:val="id-ID"/>
              </w:rPr>
            </w:pPr>
            <w:r>
              <w:rPr>
                <w:spacing w:val="-10"/>
                <w:lang w:val="id-ID"/>
              </w:rPr>
              <w:lastRenderedPageBreak/>
              <w:t>16.</w:t>
            </w:r>
          </w:p>
        </w:tc>
        <w:tc>
          <w:tcPr>
            <w:tcW w:w="3359" w:type="dxa"/>
            <w:tcBorders>
              <w:top w:val="single" w:sz="4" w:space="0" w:color="000000"/>
              <w:bottom w:val="single" w:sz="4" w:space="0" w:color="000000"/>
            </w:tcBorders>
          </w:tcPr>
          <w:p w14:paraId="6E78D7D3" w14:textId="77777777" w:rsidR="00BF567F" w:rsidRPr="004C78B3" w:rsidRDefault="00DD2519" w:rsidP="00943806">
            <w:pPr>
              <w:pStyle w:val="TableParagraph"/>
              <w:ind w:left="109" w:right="113"/>
              <w:jc w:val="both"/>
              <w:rPr>
                <w:lang w:val="id-ID"/>
              </w:rPr>
            </w:pPr>
            <w:r>
              <w:rPr>
                <w:lang w:val="id-ID"/>
              </w:rPr>
              <w:t>Pengembangan Bahasa Anak Usia Dini di TK Mulia dan TK Budi Bersama</w:t>
            </w:r>
          </w:p>
        </w:tc>
        <w:tc>
          <w:tcPr>
            <w:tcW w:w="2410" w:type="dxa"/>
            <w:tcBorders>
              <w:top w:val="single" w:sz="4" w:space="0" w:color="000000"/>
              <w:bottom w:val="single" w:sz="4" w:space="0" w:color="000000"/>
            </w:tcBorders>
          </w:tcPr>
          <w:p w14:paraId="2CFCB9DB" w14:textId="77777777" w:rsidR="00BF567F" w:rsidRPr="00BF3C84" w:rsidRDefault="00DD2519" w:rsidP="00943806">
            <w:pPr>
              <w:pStyle w:val="TableParagraph"/>
              <w:ind w:left="123"/>
              <w:jc w:val="both"/>
              <w:rPr>
                <w:lang w:val="id-ID"/>
              </w:rPr>
            </w:pPr>
            <w:r>
              <w:rPr>
                <w:lang w:val="id-ID"/>
              </w:rPr>
              <w:t>Linda N</w:t>
            </w:r>
            <w:r w:rsidR="00293001">
              <w:rPr>
                <w:lang w:val="id-ID"/>
              </w:rPr>
              <w:t>urita, Aslamiah &amp; Asniwati (2024</w:t>
            </w:r>
            <w:r>
              <w:rPr>
                <w:lang w:val="id-ID"/>
              </w:rPr>
              <w:t>)</w:t>
            </w:r>
          </w:p>
        </w:tc>
        <w:tc>
          <w:tcPr>
            <w:tcW w:w="4253" w:type="dxa"/>
            <w:tcBorders>
              <w:top w:val="single" w:sz="4" w:space="0" w:color="000000"/>
              <w:bottom w:val="single" w:sz="4" w:space="0" w:color="000000"/>
            </w:tcBorders>
          </w:tcPr>
          <w:p w14:paraId="7672D84D" w14:textId="77777777" w:rsidR="00BF567F" w:rsidRDefault="00DD2519" w:rsidP="00943806">
            <w:pPr>
              <w:pStyle w:val="TableParagraph"/>
              <w:spacing w:line="240" w:lineRule="auto"/>
              <w:ind w:left="189"/>
              <w:jc w:val="both"/>
              <w:rPr>
                <w:lang w:val="id-ID"/>
              </w:rPr>
            </w:pPr>
            <w:r>
              <w:rPr>
                <w:lang w:val="id-ID"/>
              </w:rPr>
              <w:t xml:space="preserve">Model stimulasi bahasa melalui tanya jawab, storytelling, menyanyi, permainan tebak gambar, dan peran sangat efektif, pemanfaatan lingkungan (alat bermain luar ruang), serta keterlibatan </w:t>
            </w:r>
            <w:r w:rsidR="00731894">
              <w:rPr>
                <w:lang w:val="id-ID"/>
              </w:rPr>
              <w:t>orang tua melalui komunikasi, menguatkan perkembangan kosa kata dan struktur bahasa anak.</w:t>
            </w:r>
          </w:p>
          <w:p w14:paraId="2EE108B2" w14:textId="77777777" w:rsidR="00731894" w:rsidRPr="004C78B3" w:rsidRDefault="00731894" w:rsidP="00943806">
            <w:pPr>
              <w:pStyle w:val="TableParagraph"/>
              <w:spacing w:line="240" w:lineRule="auto"/>
              <w:ind w:left="189"/>
              <w:jc w:val="both"/>
              <w:rPr>
                <w:lang w:val="id-ID"/>
              </w:rPr>
            </w:pPr>
          </w:p>
        </w:tc>
      </w:tr>
      <w:tr w:rsidR="00BF567F" w:rsidRPr="004C78B3" w14:paraId="73CBA1E3" w14:textId="77777777" w:rsidTr="004C6CE0">
        <w:trPr>
          <w:trHeight w:val="1150"/>
        </w:trPr>
        <w:tc>
          <w:tcPr>
            <w:tcW w:w="468" w:type="dxa"/>
            <w:tcBorders>
              <w:top w:val="single" w:sz="4" w:space="0" w:color="000000"/>
              <w:bottom w:val="single" w:sz="4" w:space="0" w:color="000000"/>
            </w:tcBorders>
          </w:tcPr>
          <w:p w14:paraId="3DA1376F" w14:textId="77777777" w:rsidR="00BF567F" w:rsidRPr="00BF3C84" w:rsidRDefault="00BF567F" w:rsidP="00943806">
            <w:pPr>
              <w:pStyle w:val="TableParagraph"/>
              <w:ind w:left="107"/>
              <w:jc w:val="both"/>
              <w:rPr>
                <w:spacing w:val="-10"/>
                <w:lang w:val="id-ID"/>
              </w:rPr>
            </w:pPr>
            <w:r>
              <w:rPr>
                <w:spacing w:val="-10"/>
                <w:lang w:val="id-ID"/>
              </w:rPr>
              <w:t>17.</w:t>
            </w:r>
          </w:p>
        </w:tc>
        <w:tc>
          <w:tcPr>
            <w:tcW w:w="3359" w:type="dxa"/>
            <w:tcBorders>
              <w:top w:val="single" w:sz="4" w:space="0" w:color="000000"/>
              <w:bottom w:val="single" w:sz="4" w:space="0" w:color="000000"/>
            </w:tcBorders>
          </w:tcPr>
          <w:p w14:paraId="6CD883E6" w14:textId="77777777" w:rsidR="00BF567F" w:rsidRPr="004C78B3" w:rsidRDefault="00AF65DB" w:rsidP="00943806">
            <w:pPr>
              <w:pStyle w:val="TableParagraph"/>
              <w:ind w:left="109" w:right="113"/>
              <w:jc w:val="both"/>
              <w:rPr>
                <w:lang w:val="id-ID"/>
              </w:rPr>
            </w:pPr>
            <w:r>
              <w:rPr>
                <w:lang w:val="id-ID"/>
              </w:rPr>
              <w:t>Kognisi Terwujud dan perkembangan Bahasa</w:t>
            </w:r>
            <w:r w:rsidR="004C6CE0">
              <w:rPr>
                <w:lang w:val="id-ID"/>
              </w:rPr>
              <w:t xml:space="preserve"> (Tinjauan Umum)</w:t>
            </w:r>
          </w:p>
        </w:tc>
        <w:tc>
          <w:tcPr>
            <w:tcW w:w="2410" w:type="dxa"/>
            <w:tcBorders>
              <w:top w:val="single" w:sz="4" w:space="0" w:color="000000"/>
              <w:bottom w:val="single" w:sz="4" w:space="0" w:color="000000"/>
            </w:tcBorders>
          </w:tcPr>
          <w:p w14:paraId="494901F2" w14:textId="77777777" w:rsidR="00BF567F" w:rsidRPr="00BF3C84" w:rsidRDefault="00AF65DB" w:rsidP="00943806">
            <w:pPr>
              <w:pStyle w:val="TableParagraph"/>
              <w:ind w:left="123"/>
              <w:jc w:val="both"/>
              <w:rPr>
                <w:lang w:val="id-ID"/>
              </w:rPr>
            </w:pPr>
            <w:r>
              <w:rPr>
                <w:lang w:val="id-ID"/>
              </w:rPr>
              <w:t>-</w:t>
            </w:r>
          </w:p>
        </w:tc>
        <w:tc>
          <w:tcPr>
            <w:tcW w:w="4253" w:type="dxa"/>
            <w:tcBorders>
              <w:top w:val="single" w:sz="4" w:space="0" w:color="000000"/>
              <w:bottom w:val="single" w:sz="4" w:space="0" w:color="000000"/>
            </w:tcBorders>
          </w:tcPr>
          <w:p w14:paraId="10DC7044" w14:textId="77777777" w:rsidR="00BF567F" w:rsidRPr="004C78B3" w:rsidRDefault="00AF65DB" w:rsidP="00943806">
            <w:pPr>
              <w:pStyle w:val="TableParagraph"/>
              <w:spacing w:line="240" w:lineRule="auto"/>
              <w:ind w:left="189"/>
              <w:jc w:val="both"/>
              <w:rPr>
                <w:lang w:val="id-ID"/>
              </w:rPr>
            </w:pPr>
            <w:r>
              <w:rPr>
                <w:lang w:val="id-ID"/>
              </w:rPr>
              <w:t>Bahasa dan gestur berhubungan; pembelajaran berbasis gerak mempercepat proses linguistik.</w:t>
            </w:r>
          </w:p>
        </w:tc>
      </w:tr>
      <w:tr w:rsidR="00BF567F" w:rsidRPr="004C78B3" w14:paraId="3B500FAC" w14:textId="77777777" w:rsidTr="004C6CE0">
        <w:trPr>
          <w:trHeight w:val="1150"/>
        </w:trPr>
        <w:tc>
          <w:tcPr>
            <w:tcW w:w="468" w:type="dxa"/>
            <w:tcBorders>
              <w:top w:val="single" w:sz="4" w:space="0" w:color="000000"/>
              <w:bottom w:val="single" w:sz="4" w:space="0" w:color="000000"/>
            </w:tcBorders>
          </w:tcPr>
          <w:p w14:paraId="660E82B7" w14:textId="77777777" w:rsidR="00BF567F" w:rsidRPr="00BF3C84" w:rsidRDefault="00BF567F" w:rsidP="00943806">
            <w:pPr>
              <w:pStyle w:val="TableParagraph"/>
              <w:ind w:left="107"/>
              <w:jc w:val="both"/>
              <w:rPr>
                <w:spacing w:val="-10"/>
                <w:lang w:val="id-ID"/>
              </w:rPr>
            </w:pPr>
            <w:r>
              <w:rPr>
                <w:spacing w:val="-10"/>
                <w:lang w:val="id-ID"/>
              </w:rPr>
              <w:t>18.</w:t>
            </w:r>
          </w:p>
        </w:tc>
        <w:tc>
          <w:tcPr>
            <w:tcW w:w="3359" w:type="dxa"/>
            <w:tcBorders>
              <w:top w:val="single" w:sz="4" w:space="0" w:color="000000"/>
              <w:bottom w:val="single" w:sz="4" w:space="0" w:color="000000"/>
            </w:tcBorders>
          </w:tcPr>
          <w:p w14:paraId="55B98D0E" w14:textId="77777777" w:rsidR="00BF567F" w:rsidRPr="004C78B3" w:rsidRDefault="00DD2519" w:rsidP="00943806">
            <w:pPr>
              <w:pStyle w:val="TableParagraph"/>
              <w:ind w:left="109" w:right="113"/>
              <w:jc w:val="both"/>
              <w:rPr>
                <w:lang w:val="id-ID"/>
              </w:rPr>
            </w:pPr>
            <w:r>
              <w:rPr>
                <w:lang w:val="id-ID"/>
              </w:rPr>
              <w:t>Optimalisasi Otak dalam Pembelajaran Anak Usia Dini</w:t>
            </w:r>
          </w:p>
        </w:tc>
        <w:tc>
          <w:tcPr>
            <w:tcW w:w="2410" w:type="dxa"/>
            <w:tcBorders>
              <w:top w:val="single" w:sz="4" w:space="0" w:color="000000"/>
              <w:bottom w:val="single" w:sz="4" w:space="0" w:color="000000"/>
            </w:tcBorders>
          </w:tcPr>
          <w:p w14:paraId="4A65457A" w14:textId="77777777" w:rsidR="00BF567F" w:rsidRPr="00BF3C84" w:rsidRDefault="00DD2519" w:rsidP="00943806">
            <w:pPr>
              <w:pStyle w:val="TableParagraph"/>
              <w:ind w:left="123"/>
              <w:jc w:val="both"/>
              <w:rPr>
                <w:lang w:val="id-ID"/>
              </w:rPr>
            </w:pPr>
            <w:r>
              <w:rPr>
                <w:lang w:val="id-ID"/>
              </w:rPr>
              <w:t>Munawwarah, Mayasita, Khus</w:t>
            </w:r>
            <w:r w:rsidR="008E2E09">
              <w:rPr>
                <w:lang w:val="id-ID"/>
              </w:rPr>
              <w:t>na &amp; Kh</w:t>
            </w:r>
            <w:r w:rsidR="00293001">
              <w:rPr>
                <w:lang w:val="id-ID"/>
              </w:rPr>
              <w:t>usna (2025</w:t>
            </w:r>
            <w:r>
              <w:rPr>
                <w:lang w:val="id-ID"/>
              </w:rPr>
              <w:t>)</w:t>
            </w:r>
          </w:p>
        </w:tc>
        <w:tc>
          <w:tcPr>
            <w:tcW w:w="4253" w:type="dxa"/>
            <w:tcBorders>
              <w:top w:val="single" w:sz="4" w:space="0" w:color="000000"/>
              <w:bottom w:val="single" w:sz="4" w:space="0" w:color="000000"/>
            </w:tcBorders>
          </w:tcPr>
          <w:p w14:paraId="2A2728AC" w14:textId="77777777" w:rsidR="00BF567F" w:rsidRPr="004C78B3" w:rsidRDefault="00DD2519" w:rsidP="00943806">
            <w:pPr>
              <w:pStyle w:val="TableParagraph"/>
              <w:spacing w:line="240" w:lineRule="auto"/>
              <w:ind w:left="189"/>
              <w:jc w:val="both"/>
              <w:rPr>
                <w:lang w:val="id-ID"/>
              </w:rPr>
            </w:pPr>
            <w:r>
              <w:rPr>
                <w:lang w:val="id-ID"/>
              </w:rPr>
              <w:t>Lingkungan belajar yang tepat dan stimulasi sesuai perkembangan dapat mengoptimalkan aktivasi otak, berdampak pada kognisi dan bahasa anak.</w:t>
            </w:r>
          </w:p>
        </w:tc>
      </w:tr>
      <w:tr w:rsidR="00BF567F" w:rsidRPr="004C78B3" w14:paraId="142C41A1" w14:textId="77777777" w:rsidTr="004C6CE0">
        <w:trPr>
          <w:trHeight w:val="1150"/>
        </w:trPr>
        <w:tc>
          <w:tcPr>
            <w:tcW w:w="468" w:type="dxa"/>
            <w:tcBorders>
              <w:top w:val="single" w:sz="4" w:space="0" w:color="000000"/>
              <w:bottom w:val="single" w:sz="4" w:space="0" w:color="000000"/>
            </w:tcBorders>
          </w:tcPr>
          <w:p w14:paraId="09761460" w14:textId="77777777" w:rsidR="00BF567F" w:rsidRPr="00BF3C84" w:rsidRDefault="00BF567F" w:rsidP="00943806">
            <w:pPr>
              <w:pStyle w:val="TableParagraph"/>
              <w:ind w:left="107"/>
              <w:jc w:val="both"/>
              <w:rPr>
                <w:spacing w:val="-10"/>
                <w:lang w:val="id-ID"/>
              </w:rPr>
            </w:pPr>
            <w:r>
              <w:rPr>
                <w:spacing w:val="-10"/>
                <w:lang w:val="id-ID"/>
              </w:rPr>
              <w:t>19.</w:t>
            </w:r>
          </w:p>
        </w:tc>
        <w:tc>
          <w:tcPr>
            <w:tcW w:w="3359" w:type="dxa"/>
            <w:tcBorders>
              <w:top w:val="single" w:sz="4" w:space="0" w:color="000000"/>
              <w:bottom w:val="single" w:sz="4" w:space="0" w:color="000000"/>
            </w:tcBorders>
          </w:tcPr>
          <w:p w14:paraId="11F86704" w14:textId="77777777" w:rsidR="00BF567F" w:rsidRPr="004C78B3" w:rsidRDefault="00AF65DB" w:rsidP="00943806">
            <w:pPr>
              <w:pStyle w:val="TableParagraph"/>
              <w:ind w:left="109" w:right="113"/>
              <w:jc w:val="both"/>
              <w:rPr>
                <w:lang w:val="id-ID"/>
              </w:rPr>
            </w:pPr>
            <w:r>
              <w:rPr>
                <w:lang w:val="id-ID"/>
              </w:rPr>
              <w:t>Pengaruh Paparan Akustik Dini terhadap Bahasa</w:t>
            </w:r>
          </w:p>
        </w:tc>
        <w:tc>
          <w:tcPr>
            <w:tcW w:w="2410" w:type="dxa"/>
            <w:tcBorders>
              <w:top w:val="single" w:sz="4" w:space="0" w:color="000000"/>
              <w:bottom w:val="single" w:sz="4" w:space="0" w:color="000000"/>
            </w:tcBorders>
          </w:tcPr>
          <w:p w14:paraId="0194CA84" w14:textId="77777777" w:rsidR="00BF567F" w:rsidRPr="00BF3C84" w:rsidRDefault="00293001" w:rsidP="00943806">
            <w:pPr>
              <w:pStyle w:val="TableParagraph"/>
              <w:ind w:left="123"/>
              <w:jc w:val="both"/>
              <w:rPr>
                <w:lang w:val="id-ID"/>
              </w:rPr>
            </w:pPr>
            <w:r>
              <w:rPr>
                <w:lang w:val="id-ID"/>
              </w:rPr>
              <w:t>Benasich et al.(2023</w:t>
            </w:r>
            <w:r w:rsidR="00AF65DB">
              <w:rPr>
                <w:lang w:val="id-ID"/>
              </w:rPr>
              <w:t>)</w:t>
            </w:r>
          </w:p>
        </w:tc>
        <w:tc>
          <w:tcPr>
            <w:tcW w:w="4253" w:type="dxa"/>
            <w:tcBorders>
              <w:top w:val="single" w:sz="4" w:space="0" w:color="000000"/>
              <w:bottom w:val="single" w:sz="4" w:space="0" w:color="000000"/>
            </w:tcBorders>
          </w:tcPr>
          <w:p w14:paraId="4429D70F" w14:textId="77777777" w:rsidR="00BF567F" w:rsidRPr="004C78B3" w:rsidRDefault="00AF65DB" w:rsidP="00943806">
            <w:pPr>
              <w:pStyle w:val="TableParagraph"/>
              <w:spacing w:line="240" w:lineRule="auto"/>
              <w:ind w:left="189"/>
              <w:jc w:val="both"/>
              <w:rPr>
                <w:lang w:val="id-ID"/>
              </w:rPr>
            </w:pPr>
            <w:r>
              <w:rPr>
                <w:lang w:val="id-ID"/>
              </w:rPr>
              <w:t>Paparan bunyi interaktif meningkatkan pemahaman akustik dasar, mempercepat kemampuan berbicara.</w:t>
            </w:r>
          </w:p>
        </w:tc>
      </w:tr>
      <w:tr w:rsidR="00BF567F" w:rsidRPr="004C78B3" w14:paraId="23F37E46" w14:textId="77777777" w:rsidTr="004C6CE0">
        <w:trPr>
          <w:trHeight w:val="1150"/>
        </w:trPr>
        <w:tc>
          <w:tcPr>
            <w:tcW w:w="468" w:type="dxa"/>
            <w:tcBorders>
              <w:top w:val="single" w:sz="4" w:space="0" w:color="000000"/>
              <w:bottom w:val="single" w:sz="4" w:space="0" w:color="000000"/>
            </w:tcBorders>
          </w:tcPr>
          <w:p w14:paraId="00DE8101" w14:textId="77777777" w:rsidR="00BF567F" w:rsidRPr="00BF3C84" w:rsidRDefault="00BF567F" w:rsidP="00943806">
            <w:pPr>
              <w:pStyle w:val="TableParagraph"/>
              <w:ind w:left="107"/>
              <w:jc w:val="both"/>
              <w:rPr>
                <w:spacing w:val="-10"/>
                <w:lang w:val="id-ID"/>
              </w:rPr>
            </w:pPr>
            <w:r>
              <w:rPr>
                <w:spacing w:val="-10"/>
                <w:lang w:val="id-ID"/>
              </w:rPr>
              <w:t>20.</w:t>
            </w:r>
          </w:p>
        </w:tc>
        <w:tc>
          <w:tcPr>
            <w:tcW w:w="3359" w:type="dxa"/>
            <w:tcBorders>
              <w:top w:val="single" w:sz="4" w:space="0" w:color="000000"/>
              <w:bottom w:val="single" w:sz="4" w:space="0" w:color="000000"/>
            </w:tcBorders>
          </w:tcPr>
          <w:p w14:paraId="7307A9B9" w14:textId="77777777" w:rsidR="00BF567F" w:rsidRPr="004C78B3" w:rsidRDefault="00AF65DB" w:rsidP="00943806">
            <w:pPr>
              <w:pStyle w:val="TableParagraph"/>
              <w:ind w:left="109" w:right="113"/>
              <w:jc w:val="both"/>
              <w:rPr>
                <w:lang w:val="id-ID"/>
              </w:rPr>
            </w:pPr>
            <w:r>
              <w:rPr>
                <w:lang w:val="id-ID"/>
              </w:rPr>
              <w:t>Sinkronisasi Otak Saat Anak Memproses Suku Kata</w:t>
            </w:r>
          </w:p>
        </w:tc>
        <w:tc>
          <w:tcPr>
            <w:tcW w:w="2410" w:type="dxa"/>
            <w:tcBorders>
              <w:top w:val="single" w:sz="4" w:space="0" w:color="000000"/>
              <w:bottom w:val="single" w:sz="4" w:space="0" w:color="000000"/>
            </w:tcBorders>
          </w:tcPr>
          <w:p w14:paraId="08071E6A" w14:textId="77777777" w:rsidR="00BF567F" w:rsidRPr="00BF3C84" w:rsidRDefault="00293001" w:rsidP="00943806">
            <w:pPr>
              <w:pStyle w:val="TableParagraph"/>
              <w:ind w:left="123"/>
              <w:jc w:val="both"/>
              <w:rPr>
                <w:lang w:val="id-ID"/>
              </w:rPr>
            </w:pPr>
            <w:r>
              <w:rPr>
                <w:lang w:val="id-ID"/>
              </w:rPr>
              <w:t>Ortiz-Mantilla et al.(2021</w:t>
            </w:r>
            <w:r w:rsidR="00AF65DB">
              <w:rPr>
                <w:lang w:val="id-ID"/>
              </w:rPr>
              <w:t>)</w:t>
            </w:r>
          </w:p>
        </w:tc>
        <w:tc>
          <w:tcPr>
            <w:tcW w:w="4253" w:type="dxa"/>
            <w:tcBorders>
              <w:top w:val="single" w:sz="4" w:space="0" w:color="000000"/>
              <w:bottom w:val="single" w:sz="4" w:space="0" w:color="000000"/>
            </w:tcBorders>
          </w:tcPr>
          <w:p w14:paraId="14267F6F" w14:textId="77777777" w:rsidR="00BF567F" w:rsidRPr="004C78B3" w:rsidRDefault="00AF65DB" w:rsidP="00943806">
            <w:pPr>
              <w:pStyle w:val="TableParagraph"/>
              <w:spacing w:line="240" w:lineRule="auto"/>
              <w:ind w:left="189"/>
              <w:jc w:val="both"/>
              <w:rPr>
                <w:lang w:val="id-ID"/>
              </w:rPr>
            </w:pPr>
            <w:r>
              <w:rPr>
                <w:lang w:val="id-ID"/>
              </w:rPr>
              <w:t>Aktivitas otak (irama theta) sangat berkaitan dengan kemampuan  anak dalam memahami struktur fonologis.</w:t>
            </w:r>
          </w:p>
        </w:tc>
      </w:tr>
      <w:tr w:rsidR="00BF567F" w:rsidRPr="004C78B3" w14:paraId="382C2F8B" w14:textId="77777777" w:rsidTr="004C6CE0">
        <w:trPr>
          <w:trHeight w:val="1150"/>
        </w:trPr>
        <w:tc>
          <w:tcPr>
            <w:tcW w:w="468" w:type="dxa"/>
            <w:tcBorders>
              <w:top w:val="single" w:sz="4" w:space="0" w:color="000000"/>
              <w:bottom w:val="single" w:sz="4" w:space="0" w:color="000000"/>
            </w:tcBorders>
          </w:tcPr>
          <w:p w14:paraId="4F3FF8B4" w14:textId="77777777" w:rsidR="00BF567F" w:rsidRPr="00BF3C84" w:rsidRDefault="00BF567F" w:rsidP="00943806">
            <w:pPr>
              <w:pStyle w:val="TableParagraph"/>
              <w:ind w:left="107"/>
              <w:jc w:val="both"/>
              <w:rPr>
                <w:spacing w:val="-10"/>
                <w:lang w:val="id-ID"/>
              </w:rPr>
            </w:pPr>
            <w:r>
              <w:rPr>
                <w:spacing w:val="-10"/>
                <w:lang w:val="id-ID"/>
              </w:rPr>
              <w:t>21.</w:t>
            </w:r>
          </w:p>
        </w:tc>
        <w:tc>
          <w:tcPr>
            <w:tcW w:w="3359" w:type="dxa"/>
            <w:tcBorders>
              <w:top w:val="single" w:sz="4" w:space="0" w:color="000000"/>
              <w:bottom w:val="single" w:sz="4" w:space="0" w:color="000000"/>
            </w:tcBorders>
          </w:tcPr>
          <w:p w14:paraId="6434F0D9" w14:textId="77777777" w:rsidR="00BF567F" w:rsidRPr="004C78B3" w:rsidRDefault="00961A49" w:rsidP="00943806">
            <w:pPr>
              <w:pStyle w:val="TableParagraph"/>
              <w:ind w:left="109" w:right="113"/>
              <w:jc w:val="both"/>
              <w:rPr>
                <w:lang w:val="id-ID"/>
              </w:rPr>
            </w:pPr>
            <w:r>
              <w:rPr>
                <w:lang w:val="id-ID"/>
              </w:rPr>
              <w:t>Strategi Aktivitas Otak Kiri dan Kanan Anak Usia Dini Berbasis Neurosains</w:t>
            </w:r>
          </w:p>
        </w:tc>
        <w:tc>
          <w:tcPr>
            <w:tcW w:w="2410" w:type="dxa"/>
            <w:tcBorders>
              <w:top w:val="single" w:sz="4" w:space="0" w:color="000000"/>
              <w:bottom w:val="single" w:sz="4" w:space="0" w:color="000000"/>
            </w:tcBorders>
          </w:tcPr>
          <w:p w14:paraId="5E089E68" w14:textId="77777777" w:rsidR="00BF567F" w:rsidRPr="00BF3C84" w:rsidRDefault="00961A49" w:rsidP="00943806">
            <w:pPr>
              <w:pStyle w:val="TableParagraph"/>
              <w:ind w:left="123"/>
              <w:jc w:val="both"/>
              <w:rPr>
                <w:lang w:val="id-ID"/>
              </w:rPr>
            </w:pPr>
            <w:r>
              <w:rPr>
                <w:lang w:val="id-ID"/>
              </w:rPr>
              <w:t>Azma’ul Hadi &amp; Ansori (2025)</w:t>
            </w:r>
          </w:p>
        </w:tc>
        <w:tc>
          <w:tcPr>
            <w:tcW w:w="4253" w:type="dxa"/>
            <w:tcBorders>
              <w:top w:val="single" w:sz="4" w:space="0" w:color="000000"/>
              <w:bottom w:val="single" w:sz="4" w:space="0" w:color="000000"/>
            </w:tcBorders>
          </w:tcPr>
          <w:p w14:paraId="0BB1D300" w14:textId="77777777" w:rsidR="00BF567F" w:rsidRDefault="00BD1448" w:rsidP="00943806">
            <w:pPr>
              <w:pStyle w:val="TableParagraph"/>
              <w:spacing w:line="240" w:lineRule="auto"/>
              <w:ind w:left="189"/>
              <w:jc w:val="both"/>
              <w:rPr>
                <w:lang w:val="id-ID"/>
              </w:rPr>
            </w:pPr>
            <w:r>
              <w:rPr>
                <w:lang w:val="id-ID"/>
              </w:rPr>
              <w:t>Guru perlu memahami neurosains, menciptakan desain ruang belajar yang menarik, mengenai gaya belajar anak, serta menyusun media sesuai hemisfer otak agar proses perkembangan bahasa dan kognitif berlangsung maksimal.</w:t>
            </w:r>
          </w:p>
          <w:p w14:paraId="3FF86AF6" w14:textId="77777777" w:rsidR="00BD1448" w:rsidRPr="004C78B3" w:rsidRDefault="00BD1448" w:rsidP="00943806">
            <w:pPr>
              <w:pStyle w:val="TableParagraph"/>
              <w:spacing w:line="240" w:lineRule="auto"/>
              <w:ind w:left="189"/>
              <w:jc w:val="both"/>
              <w:rPr>
                <w:lang w:val="id-ID"/>
              </w:rPr>
            </w:pPr>
          </w:p>
        </w:tc>
      </w:tr>
      <w:tr w:rsidR="00BF567F" w:rsidRPr="004C78B3" w14:paraId="05B99A3E" w14:textId="77777777" w:rsidTr="004C6CE0">
        <w:trPr>
          <w:trHeight w:val="1150"/>
        </w:trPr>
        <w:tc>
          <w:tcPr>
            <w:tcW w:w="468" w:type="dxa"/>
            <w:tcBorders>
              <w:top w:val="single" w:sz="4" w:space="0" w:color="000000"/>
              <w:bottom w:val="single" w:sz="4" w:space="0" w:color="000000"/>
            </w:tcBorders>
          </w:tcPr>
          <w:p w14:paraId="1228A89D" w14:textId="77777777" w:rsidR="00BF567F" w:rsidRPr="00BF3C84" w:rsidRDefault="00BF567F" w:rsidP="00943806">
            <w:pPr>
              <w:pStyle w:val="TableParagraph"/>
              <w:ind w:left="107"/>
              <w:jc w:val="both"/>
              <w:rPr>
                <w:spacing w:val="-10"/>
                <w:lang w:val="id-ID"/>
              </w:rPr>
            </w:pPr>
            <w:r>
              <w:rPr>
                <w:spacing w:val="-10"/>
                <w:lang w:val="id-ID"/>
              </w:rPr>
              <w:t>22.</w:t>
            </w:r>
          </w:p>
        </w:tc>
        <w:tc>
          <w:tcPr>
            <w:tcW w:w="3359" w:type="dxa"/>
            <w:tcBorders>
              <w:top w:val="single" w:sz="4" w:space="0" w:color="000000"/>
              <w:bottom w:val="single" w:sz="4" w:space="0" w:color="000000"/>
            </w:tcBorders>
          </w:tcPr>
          <w:p w14:paraId="3CD93C98" w14:textId="77777777" w:rsidR="00BF567F" w:rsidRPr="004C78B3" w:rsidRDefault="00BD1448" w:rsidP="00943806">
            <w:pPr>
              <w:pStyle w:val="TableParagraph"/>
              <w:ind w:left="109" w:right="113"/>
              <w:jc w:val="both"/>
              <w:rPr>
                <w:lang w:val="id-ID"/>
              </w:rPr>
            </w:pPr>
            <w:r>
              <w:rPr>
                <w:lang w:val="id-ID"/>
              </w:rPr>
              <w:t>Brain Gym Therapy: Upaya Menstimulasi Kemampuan Mengingat pada Anak</w:t>
            </w:r>
          </w:p>
        </w:tc>
        <w:tc>
          <w:tcPr>
            <w:tcW w:w="2410" w:type="dxa"/>
            <w:tcBorders>
              <w:top w:val="single" w:sz="4" w:space="0" w:color="000000"/>
              <w:bottom w:val="single" w:sz="4" w:space="0" w:color="000000"/>
            </w:tcBorders>
          </w:tcPr>
          <w:p w14:paraId="74F6577A" w14:textId="77777777" w:rsidR="00BF567F" w:rsidRPr="00BF3C84" w:rsidRDefault="00BD1448" w:rsidP="00943806">
            <w:pPr>
              <w:pStyle w:val="TableParagraph"/>
              <w:ind w:left="123"/>
              <w:jc w:val="both"/>
              <w:rPr>
                <w:lang w:val="id-ID"/>
              </w:rPr>
            </w:pPr>
            <w:r>
              <w:rPr>
                <w:lang w:val="id-ID"/>
              </w:rPr>
              <w:t>Sinaga, Fauzi Hasibuan, Ngayomi Wastuti &amp; Fanreza (2023)</w:t>
            </w:r>
          </w:p>
        </w:tc>
        <w:tc>
          <w:tcPr>
            <w:tcW w:w="4253" w:type="dxa"/>
            <w:tcBorders>
              <w:top w:val="single" w:sz="4" w:space="0" w:color="000000"/>
              <w:bottom w:val="single" w:sz="4" w:space="0" w:color="000000"/>
            </w:tcBorders>
          </w:tcPr>
          <w:p w14:paraId="2986CF5E" w14:textId="77777777" w:rsidR="00BF567F" w:rsidRDefault="00BD1448" w:rsidP="00BD1448">
            <w:pPr>
              <w:pStyle w:val="TableParagraph"/>
              <w:spacing w:line="240" w:lineRule="auto"/>
              <w:ind w:left="189"/>
              <w:jc w:val="both"/>
              <w:rPr>
                <w:lang w:val="id-ID"/>
              </w:rPr>
            </w:pPr>
            <w:r>
              <w:rPr>
                <w:lang w:val="id-ID"/>
              </w:rPr>
              <w:t xml:space="preserve">Senam otak (Braun Gym) ditunjukkan efektif merangsang memori jangka pendek anak usia dini melalui </w:t>
            </w:r>
            <w:r w:rsidR="00DD2519">
              <w:rPr>
                <w:lang w:val="id-ID"/>
              </w:rPr>
              <w:t>pendekatan audio-visual dalam pengenalan huruf dan bacaan.</w:t>
            </w:r>
          </w:p>
          <w:p w14:paraId="33CE204B" w14:textId="77777777" w:rsidR="00DD2519" w:rsidRPr="004C78B3" w:rsidRDefault="00DD2519" w:rsidP="00BD1448">
            <w:pPr>
              <w:pStyle w:val="TableParagraph"/>
              <w:spacing w:line="240" w:lineRule="auto"/>
              <w:ind w:left="189"/>
              <w:jc w:val="both"/>
              <w:rPr>
                <w:lang w:val="id-ID"/>
              </w:rPr>
            </w:pPr>
          </w:p>
        </w:tc>
      </w:tr>
      <w:tr w:rsidR="00BF567F" w:rsidRPr="004C78B3" w14:paraId="2BF0E4EC" w14:textId="77777777" w:rsidTr="004C6CE0">
        <w:trPr>
          <w:trHeight w:val="1150"/>
        </w:trPr>
        <w:tc>
          <w:tcPr>
            <w:tcW w:w="468" w:type="dxa"/>
            <w:tcBorders>
              <w:top w:val="single" w:sz="4" w:space="0" w:color="000000"/>
              <w:bottom w:val="single" w:sz="4" w:space="0" w:color="000000"/>
            </w:tcBorders>
          </w:tcPr>
          <w:p w14:paraId="3C5EEA74" w14:textId="77777777" w:rsidR="00BF567F" w:rsidRPr="00BF3C84" w:rsidRDefault="00BF567F" w:rsidP="00943806">
            <w:pPr>
              <w:pStyle w:val="TableParagraph"/>
              <w:ind w:left="107"/>
              <w:jc w:val="both"/>
              <w:rPr>
                <w:spacing w:val="-10"/>
                <w:lang w:val="id-ID"/>
              </w:rPr>
            </w:pPr>
            <w:r>
              <w:rPr>
                <w:spacing w:val="-10"/>
                <w:lang w:val="id-ID"/>
              </w:rPr>
              <w:t>23.</w:t>
            </w:r>
          </w:p>
        </w:tc>
        <w:tc>
          <w:tcPr>
            <w:tcW w:w="3359" w:type="dxa"/>
            <w:tcBorders>
              <w:top w:val="single" w:sz="4" w:space="0" w:color="000000"/>
              <w:bottom w:val="single" w:sz="4" w:space="0" w:color="000000"/>
            </w:tcBorders>
          </w:tcPr>
          <w:p w14:paraId="20554B3F" w14:textId="77777777" w:rsidR="00BF567F" w:rsidRPr="004C78B3" w:rsidRDefault="00BD1448" w:rsidP="00943806">
            <w:pPr>
              <w:pStyle w:val="TableParagraph"/>
              <w:ind w:left="109" w:right="113"/>
              <w:jc w:val="both"/>
              <w:rPr>
                <w:lang w:val="id-ID"/>
              </w:rPr>
            </w:pPr>
            <w:r>
              <w:rPr>
                <w:lang w:val="id-ID"/>
              </w:rPr>
              <w:t>Pembelajaran Anak Usia Dini Dalam Kajian Neurosains</w:t>
            </w:r>
          </w:p>
        </w:tc>
        <w:tc>
          <w:tcPr>
            <w:tcW w:w="2410" w:type="dxa"/>
            <w:tcBorders>
              <w:top w:val="single" w:sz="4" w:space="0" w:color="000000"/>
              <w:bottom w:val="single" w:sz="4" w:space="0" w:color="000000"/>
            </w:tcBorders>
          </w:tcPr>
          <w:p w14:paraId="033460F8" w14:textId="77777777" w:rsidR="00BF567F" w:rsidRPr="00BF3C84" w:rsidRDefault="00BD1448" w:rsidP="00943806">
            <w:pPr>
              <w:pStyle w:val="TableParagraph"/>
              <w:ind w:left="123"/>
              <w:jc w:val="both"/>
              <w:rPr>
                <w:lang w:val="id-ID"/>
              </w:rPr>
            </w:pPr>
            <w:r>
              <w:rPr>
                <w:lang w:val="id-ID"/>
              </w:rPr>
              <w:t>Susanti (2021)</w:t>
            </w:r>
          </w:p>
        </w:tc>
        <w:tc>
          <w:tcPr>
            <w:tcW w:w="4253" w:type="dxa"/>
            <w:tcBorders>
              <w:top w:val="single" w:sz="4" w:space="0" w:color="000000"/>
              <w:bottom w:val="single" w:sz="4" w:space="0" w:color="000000"/>
            </w:tcBorders>
          </w:tcPr>
          <w:p w14:paraId="0B78BC99" w14:textId="77777777" w:rsidR="00BF567F" w:rsidRDefault="00BD1448" w:rsidP="00943806">
            <w:pPr>
              <w:pStyle w:val="TableParagraph"/>
              <w:spacing w:line="240" w:lineRule="auto"/>
              <w:ind w:left="189"/>
              <w:jc w:val="both"/>
              <w:rPr>
                <w:lang w:val="id-ID"/>
              </w:rPr>
            </w:pPr>
            <w:r>
              <w:rPr>
                <w:lang w:val="id-ID"/>
              </w:rPr>
              <w:t xml:space="preserve">Guru PAUD harus memahami tahapan perkembangan pusat kecerdasan; stimulasi yang disesuaikan dengan tahapan otak mampu memfasilitasi optimalisasi perkembangan, termasuk bahasa anak. </w:t>
            </w:r>
          </w:p>
          <w:p w14:paraId="31E7FD65" w14:textId="77777777" w:rsidR="00805622" w:rsidRPr="004C78B3" w:rsidRDefault="00805622" w:rsidP="00943806">
            <w:pPr>
              <w:pStyle w:val="TableParagraph"/>
              <w:spacing w:line="240" w:lineRule="auto"/>
              <w:ind w:left="189"/>
              <w:jc w:val="both"/>
              <w:rPr>
                <w:lang w:val="id-ID"/>
              </w:rPr>
            </w:pPr>
          </w:p>
        </w:tc>
      </w:tr>
      <w:tr w:rsidR="00BF567F" w:rsidRPr="004C78B3" w14:paraId="3BD25A46" w14:textId="77777777" w:rsidTr="004C6CE0">
        <w:trPr>
          <w:trHeight w:val="1150"/>
        </w:trPr>
        <w:tc>
          <w:tcPr>
            <w:tcW w:w="468" w:type="dxa"/>
            <w:tcBorders>
              <w:top w:val="single" w:sz="4" w:space="0" w:color="000000"/>
              <w:bottom w:val="single" w:sz="4" w:space="0" w:color="000000"/>
            </w:tcBorders>
          </w:tcPr>
          <w:p w14:paraId="538B0923" w14:textId="77777777" w:rsidR="00BF567F" w:rsidRPr="00BF3C84" w:rsidRDefault="00BF567F" w:rsidP="00943806">
            <w:pPr>
              <w:pStyle w:val="TableParagraph"/>
              <w:ind w:left="107"/>
              <w:jc w:val="both"/>
              <w:rPr>
                <w:spacing w:val="-10"/>
                <w:lang w:val="id-ID"/>
              </w:rPr>
            </w:pPr>
            <w:r>
              <w:rPr>
                <w:spacing w:val="-10"/>
                <w:lang w:val="id-ID"/>
              </w:rPr>
              <w:t>24.</w:t>
            </w:r>
          </w:p>
        </w:tc>
        <w:tc>
          <w:tcPr>
            <w:tcW w:w="3359" w:type="dxa"/>
            <w:tcBorders>
              <w:top w:val="single" w:sz="4" w:space="0" w:color="000000"/>
              <w:bottom w:val="single" w:sz="4" w:space="0" w:color="000000"/>
            </w:tcBorders>
          </w:tcPr>
          <w:p w14:paraId="17EA6C48" w14:textId="77777777" w:rsidR="00BF567F" w:rsidRPr="004C78B3" w:rsidRDefault="00961A49" w:rsidP="00943806">
            <w:pPr>
              <w:pStyle w:val="TableParagraph"/>
              <w:ind w:left="109" w:right="113"/>
              <w:jc w:val="both"/>
              <w:rPr>
                <w:lang w:val="id-ID"/>
              </w:rPr>
            </w:pPr>
            <w:r>
              <w:rPr>
                <w:lang w:val="id-ID"/>
              </w:rPr>
              <w:t>Kesadaran Bersama dan Sinkronisasi Otak Sosial</w:t>
            </w:r>
          </w:p>
        </w:tc>
        <w:tc>
          <w:tcPr>
            <w:tcW w:w="2410" w:type="dxa"/>
            <w:tcBorders>
              <w:top w:val="single" w:sz="4" w:space="0" w:color="000000"/>
              <w:bottom w:val="single" w:sz="4" w:space="0" w:color="000000"/>
            </w:tcBorders>
          </w:tcPr>
          <w:p w14:paraId="1748B8D0" w14:textId="77777777" w:rsidR="00BF567F" w:rsidRPr="00BF3C84" w:rsidRDefault="00961A49" w:rsidP="00943806">
            <w:pPr>
              <w:pStyle w:val="TableParagraph"/>
              <w:ind w:left="123"/>
              <w:jc w:val="both"/>
              <w:rPr>
                <w:lang w:val="id-ID"/>
              </w:rPr>
            </w:pPr>
            <w:r>
              <w:rPr>
                <w:lang w:val="id-ID"/>
              </w:rPr>
              <w:t>Danilov et al.(2022-2023)</w:t>
            </w:r>
          </w:p>
        </w:tc>
        <w:tc>
          <w:tcPr>
            <w:tcW w:w="4253" w:type="dxa"/>
            <w:tcBorders>
              <w:top w:val="single" w:sz="4" w:space="0" w:color="000000"/>
              <w:bottom w:val="single" w:sz="4" w:space="0" w:color="000000"/>
            </w:tcBorders>
          </w:tcPr>
          <w:p w14:paraId="5BE6AEF2" w14:textId="77777777" w:rsidR="00BF567F" w:rsidRPr="004C78B3" w:rsidRDefault="00961A49" w:rsidP="00943806">
            <w:pPr>
              <w:pStyle w:val="TableParagraph"/>
              <w:spacing w:line="240" w:lineRule="auto"/>
              <w:ind w:left="189"/>
              <w:jc w:val="both"/>
              <w:rPr>
                <w:lang w:val="id-ID"/>
              </w:rPr>
            </w:pPr>
            <w:r>
              <w:rPr>
                <w:lang w:val="id-ID"/>
              </w:rPr>
              <w:t>Interaksi sosial yang intens (seperti membaca bersama) membangun sinkronisasi otak yang mendukung bahasa.</w:t>
            </w:r>
          </w:p>
        </w:tc>
      </w:tr>
      <w:tr w:rsidR="00BF567F" w:rsidRPr="004C78B3" w14:paraId="3D83F78B" w14:textId="77777777" w:rsidTr="004C6CE0">
        <w:trPr>
          <w:trHeight w:val="1150"/>
        </w:trPr>
        <w:tc>
          <w:tcPr>
            <w:tcW w:w="468" w:type="dxa"/>
            <w:tcBorders>
              <w:top w:val="single" w:sz="4" w:space="0" w:color="000000"/>
              <w:bottom w:val="single" w:sz="4" w:space="0" w:color="000000"/>
            </w:tcBorders>
          </w:tcPr>
          <w:p w14:paraId="0FDDF989" w14:textId="77777777" w:rsidR="00BF567F" w:rsidRPr="00BF3C84" w:rsidRDefault="00BF567F" w:rsidP="00943806">
            <w:pPr>
              <w:pStyle w:val="TableParagraph"/>
              <w:ind w:left="107"/>
              <w:jc w:val="both"/>
              <w:rPr>
                <w:spacing w:val="-10"/>
                <w:lang w:val="id-ID"/>
              </w:rPr>
            </w:pPr>
            <w:r>
              <w:rPr>
                <w:spacing w:val="-10"/>
                <w:lang w:val="id-ID"/>
              </w:rPr>
              <w:t>25.</w:t>
            </w:r>
          </w:p>
        </w:tc>
        <w:tc>
          <w:tcPr>
            <w:tcW w:w="3359" w:type="dxa"/>
            <w:tcBorders>
              <w:top w:val="single" w:sz="4" w:space="0" w:color="000000"/>
              <w:bottom w:val="single" w:sz="4" w:space="0" w:color="000000"/>
            </w:tcBorders>
          </w:tcPr>
          <w:p w14:paraId="51BAC8E5" w14:textId="77777777" w:rsidR="00BF567F" w:rsidRPr="004C78B3" w:rsidRDefault="00DD2519" w:rsidP="00943806">
            <w:pPr>
              <w:pStyle w:val="TableParagraph"/>
              <w:ind w:left="109" w:right="113"/>
              <w:jc w:val="both"/>
              <w:rPr>
                <w:lang w:val="id-ID"/>
              </w:rPr>
            </w:pPr>
            <w:r>
              <w:rPr>
                <w:lang w:val="id-ID"/>
              </w:rPr>
              <w:t>Pembelajaran Berbasis Neurosains dalam Perspektif Guru Raudhatul Athfal</w:t>
            </w:r>
          </w:p>
        </w:tc>
        <w:tc>
          <w:tcPr>
            <w:tcW w:w="2410" w:type="dxa"/>
            <w:tcBorders>
              <w:top w:val="single" w:sz="4" w:space="0" w:color="000000"/>
              <w:bottom w:val="single" w:sz="4" w:space="0" w:color="000000"/>
            </w:tcBorders>
          </w:tcPr>
          <w:p w14:paraId="05B9E804" w14:textId="77777777" w:rsidR="00BF567F" w:rsidRPr="00BF3C84" w:rsidRDefault="00DD2519" w:rsidP="00943806">
            <w:pPr>
              <w:pStyle w:val="TableParagraph"/>
              <w:ind w:left="123"/>
              <w:jc w:val="both"/>
              <w:rPr>
                <w:lang w:val="id-ID"/>
              </w:rPr>
            </w:pPr>
            <w:r>
              <w:rPr>
                <w:lang w:val="id-ID"/>
              </w:rPr>
              <w:t>Muallifatul Khorida &amp; Ainul Fitri (2024)</w:t>
            </w:r>
          </w:p>
        </w:tc>
        <w:tc>
          <w:tcPr>
            <w:tcW w:w="4253" w:type="dxa"/>
            <w:tcBorders>
              <w:top w:val="single" w:sz="4" w:space="0" w:color="000000"/>
              <w:bottom w:val="single" w:sz="4" w:space="0" w:color="000000"/>
            </w:tcBorders>
          </w:tcPr>
          <w:p w14:paraId="4806875E" w14:textId="77777777" w:rsidR="00BF567F" w:rsidRPr="004C78B3" w:rsidRDefault="00DD2519" w:rsidP="00943806">
            <w:pPr>
              <w:pStyle w:val="TableParagraph"/>
              <w:spacing w:line="240" w:lineRule="auto"/>
              <w:ind w:left="189"/>
              <w:jc w:val="both"/>
              <w:rPr>
                <w:lang w:val="id-ID"/>
              </w:rPr>
            </w:pPr>
            <w:r>
              <w:rPr>
                <w:lang w:val="id-ID"/>
              </w:rPr>
              <w:t>Guru PAUD belum sepenuhnya memahami pembelajaran neurosains; dukungan melalui pelatihan dan sumber daya sangat dibutuhkan.</w:t>
            </w:r>
          </w:p>
        </w:tc>
      </w:tr>
    </w:tbl>
    <w:p w14:paraId="0ABC5389" w14:textId="77777777" w:rsidR="00753CFA" w:rsidRDefault="00753CFA">
      <w:pPr>
        <w:tabs>
          <w:tab w:val="left" w:pos="993"/>
        </w:tabs>
        <w:spacing w:after="0" w:line="240" w:lineRule="auto"/>
        <w:jc w:val="both"/>
        <w:rPr>
          <w:rFonts w:ascii="Times New Roman" w:eastAsia="Times New Roman" w:hAnsi="Times New Roman" w:cs="Times New Roman"/>
          <w:b/>
          <w:color w:val="000000"/>
          <w:lang w:val="id-ID"/>
        </w:rPr>
      </w:pPr>
    </w:p>
    <w:p w14:paraId="75DD5F8B" w14:textId="77777777" w:rsidR="00276063" w:rsidRPr="00276063" w:rsidRDefault="00276063" w:rsidP="00276063">
      <w:pPr>
        <w:pStyle w:val="NormalWeb"/>
        <w:jc w:val="both"/>
        <w:rPr>
          <w:sz w:val="22"/>
          <w:szCs w:val="22"/>
        </w:rPr>
      </w:pPr>
      <w:r w:rsidRPr="00276063">
        <w:rPr>
          <w:sz w:val="22"/>
          <w:szCs w:val="22"/>
        </w:rPr>
        <w:lastRenderedPageBreak/>
        <w:t xml:space="preserve">Hasil tinjauan dari berbagai jurnal </w:t>
      </w:r>
      <w:r w:rsidR="00A068FE">
        <w:rPr>
          <w:sz w:val="22"/>
          <w:szCs w:val="22"/>
        </w:rPr>
        <w:t xml:space="preserve">diatas </w:t>
      </w:r>
      <w:r w:rsidRPr="00276063">
        <w:rPr>
          <w:sz w:val="22"/>
          <w:szCs w:val="22"/>
        </w:rPr>
        <w:t>menunjukkan bahwa pemahaman neurosains sangat penting bagi guru PAUD dalam mendukung perkembangan bahasa dan kognitif anak usia d</w:t>
      </w:r>
      <w:r w:rsidR="00805622">
        <w:rPr>
          <w:sz w:val="22"/>
          <w:szCs w:val="22"/>
        </w:rPr>
        <w:t>ini. Neurosains bukan hanya seke</w:t>
      </w:r>
      <w:r w:rsidRPr="00276063">
        <w:rPr>
          <w:sz w:val="22"/>
          <w:szCs w:val="22"/>
        </w:rPr>
        <w:t>dar teori, tetapi menjadi dasar yang membantu guru merancang dan menerapkan metode pembelajaran yang tepat sesuai dengan tahapan perkembangan otak anak.</w:t>
      </w:r>
      <w:r w:rsidR="00A068FE">
        <w:rPr>
          <w:sz w:val="22"/>
          <w:szCs w:val="22"/>
        </w:rPr>
        <w:t xml:space="preserve"> </w:t>
      </w:r>
      <w:r w:rsidRPr="00276063">
        <w:rPr>
          <w:sz w:val="22"/>
          <w:szCs w:val="22"/>
        </w:rPr>
        <w:t>Sebagian besar guru sudah mulai menyadari pentingnya neurosains dalam pembelajaran anak usia dini, namun masih ada kebutuhan pelatihan agar mereka lebih memahami dan mampu mengaplikasikan prinsip-prinsip neurosains secara maksimal. Dengan pemahaman ini, guru dapat menciptakan stimulasi yang seimbang antara otak kanan dan kiri, sehingga perkembangan bahasa dan kemampuan berpikir anak dapat berjalan dengan baik.</w:t>
      </w:r>
    </w:p>
    <w:p w14:paraId="48A76137" w14:textId="77777777" w:rsidR="00276063" w:rsidRPr="00276063" w:rsidRDefault="00276063" w:rsidP="00276063">
      <w:pPr>
        <w:pStyle w:val="NormalWeb"/>
        <w:jc w:val="both"/>
        <w:rPr>
          <w:sz w:val="22"/>
          <w:szCs w:val="22"/>
        </w:rPr>
      </w:pPr>
      <w:r w:rsidRPr="00276063">
        <w:rPr>
          <w:sz w:val="22"/>
          <w:szCs w:val="22"/>
        </w:rPr>
        <w:t>Berbagai strategi stimulasi bahasa yang berbasis neurosains, seperti bercerita, bernyanyi, tanya jawab, dan permainan kata, terbukti efektif dalam merangsang perkembangan bahasa anak. Penggunaan media pembelajaran seperti buku interaktif (busy book) dan animasi edukatif juga memberikan dampak positif, membantu anak dalam mengenali kata, kalimat, hingga ekspresi emosi secara alami.</w:t>
      </w:r>
      <w:r w:rsidR="00A068FE">
        <w:rPr>
          <w:sz w:val="22"/>
          <w:szCs w:val="22"/>
        </w:rPr>
        <w:t xml:space="preserve"> </w:t>
      </w:r>
      <w:r w:rsidRPr="00276063">
        <w:rPr>
          <w:sz w:val="22"/>
          <w:szCs w:val="22"/>
        </w:rPr>
        <w:t>Selain itu, faktor lingkungan dan interaksi sosial sangat berperan dalam perkembangan bahasa. Lingkungan yang kondusif, dukungan keluarga, serta interaksi yang intens seperti membaca bersama, dapat membangun sinkronisasi otak anak yang mendukung kemampuan berbahasa dan berkomunikasi.</w:t>
      </w:r>
      <w:r w:rsidR="00A068FE">
        <w:rPr>
          <w:sz w:val="22"/>
          <w:szCs w:val="22"/>
        </w:rPr>
        <w:t xml:space="preserve"> </w:t>
      </w:r>
      <w:r w:rsidRPr="00276063">
        <w:rPr>
          <w:sz w:val="22"/>
          <w:szCs w:val="22"/>
        </w:rPr>
        <w:t>Dari sisi neurosains, proses bahasa sangat erat kaitannya dengan aktivitas otak, terutama di bagian korteks serebral yang mengatur fungsi bahasa dan sensorimotor. Aktivitas gelombang otak tertentu, seperti irama theta, juga berperan dalam membantu anak memahami struktur suara dan kata. Stimulasi yang melibatkan suara dan visual, seperti paparan bunyi interaktif dan latihan memori melalui senam otak, terbukti mempercepat kemampuan berbicara dan daya ingat anak.</w:t>
      </w:r>
    </w:p>
    <w:p w14:paraId="58494F6C" w14:textId="77777777" w:rsidR="00276063" w:rsidRDefault="00AD7A5B" w:rsidP="00A068FE">
      <w:pPr>
        <w:pStyle w:val="NormalWeb"/>
        <w:jc w:val="both"/>
        <w:rPr>
          <w:sz w:val="22"/>
          <w:szCs w:val="22"/>
        </w:rPr>
      </w:pPr>
      <w:r>
        <w:rPr>
          <w:sz w:val="22"/>
          <w:szCs w:val="22"/>
        </w:rPr>
        <w:t>I</w:t>
      </w:r>
      <w:r w:rsidR="00276063" w:rsidRPr="00276063">
        <w:rPr>
          <w:sz w:val="22"/>
          <w:szCs w:val="22"/>
        </w:rPr>
        <w:t>novasi teknologi juga mulai digunakan dalam pembelajaran bahasa anak, misalnya melalui robotik yang meniru proses belajar bahasa secara sensorik, memberikan pengalaman belajar yang lebih interaktif dan menyenangkan.</w:t>
      </w:r>
      <w:r w:rsidR="00A068FE">
        <w:rPr>
          <w:sz w:val="22"/>
          <w:szCs w:val="22"/>
        </w:rPr>
        <w:t xml:space="preserve"> </w:t>
      </w:r>
      <w:r w:rsidR="00276063" w:rsidRPr="00276063">
        <w:rPr>
          <w:sz w:val="22"/>
          <w:szCs w:val="22"/>
        </w:rPr>
        <w:t>Pengoptimalan pembelajaran juga membutuhkan perhatian pada lingkungan fisik dan keterlibatan orang tua. Penggunaan alat permainan di luar ruangan dan komunikasi aktif antara orang tua dan anak turut memperkuat perkembangan kosa kata dan struktur bahasa.</w:t>
      </w:r>
      <w:r w:rsidR="00A068FE">
        <w:rPr>
          <w:sz w:val="22"/>
          <w:szCs w:val="22"/>
        </w:rPr>
        <w:t xml:space="preserve"> </w:t>
      </w:r>
      <w:r w:rsidR="00276063" w:rsidRPr="00276063">
        <w:rPr>
          <w:sz w:val="22"/>
          <w:szCs w:val="22"/>
        </w:rPr>
        <w:t>Secara keseluruhan, neurosains memberikan landasan yang kuat bagi pendidikan anak usia dini. Guru yang menguasai ilmu ini dapat menciptakan suasana belajar yang mendukung tumbuh kembang otak dan bahasa anak secara optimal. Dengan dukungan pelatihan dan sumber daya yang memadai, diharapkan penerapan pendekatan neurosains dalam PAUD bisa berjalan lebih efektif, sehingga anak-anak mendapatkan stimulasi yang tepat untuk berkem</w:t>
      </w:r>
      <w:r w:rsidR="00A068FE">
        <w:rPr>
          <w:sz w:val="22"/>
          <w:szCs w:val="22"/>
        </w:rPr>
        <w:t>bang secara maksimal.</w:t>
      </w:r>
    </w:p>
    <w:p w14:paraId="0F78D747" w14:textId="77777777" w:rsidR="000657D0" w:rsidRPr="000657D0" w:rsidRDefault="000657D0" w:rsidP="000657D0">
      <w:pPr>
        <w:pStyle w:val="NormalWeb"/>
        <w:jc w:val="both"/>
        <w:rPr>
          <w:sz w:val="22"/>
          <w:szCs w:val="22"/>
        </w:rPr>
      </w:pPr>
      <w:r w:rsidRPr="000657D0">
        <w:rPr>
          <w:sz w:val="22"/>
          <w:szCs w:val="22"/>
        </w:rPr>
        <w:t>Pemahaman tentang tahapan perkembangan anak memang menjadi dasar penting bagi guru PAUD. Namun, yang tak kalah penting adalah penerapan strategi pembelajaran yang sesuai dengan cara kerja otak anak usia dini. Pendekatan yang mempertimbangkan prinsip neurosains akan membantu anak belajar secara lebih menyeluruh dan menyenangkan. Misalnya, melalui kegiatan bercerita, menyanyi, dan berdialog, anak tidak hanya belajar bahasa, tetapi juga mengaktifkan berbagai bagian otak yang terlibat dalam proses berpikir dan mengingat (Husna, 2022). Aktivitas semacam ini dapat memperkuat daya tangkap dan mempercepat pemahaman konsep dasar bahasa.</w:t>
      </w:r>
      <w:r w:rsidR="00AD7A5B">
        <w:rPr>
          <w:sz w:val="22"/>
          <w:szCs w:val="22"/>
        </w:rPr>
        <w:t xml:space="preserve"> </w:t>
      </w:r>
      <w:r w:rsidRPr="000657D0">
        <w:rPr>
          <w:sz w:val="22"/>
          <w:szCs w:val="22"/>
        </w:rPr>
        <w:t xml:space="preserve">Selain itu, penggunaan media pembelajaran yang menarik seperti </w:t>
      </w:r>
      <w:r w:rsidRPr="000657D0">
        <w:rPr>
          <w:rStyle w:val="Emphasis"/>
          <w:sz w:val="22"/>
          <w:szCs w:val="22"/>
        </w:rPr>
        <w:t>busy book</w:t>
      </w:r>
      <w:r w:rsidRPr="000657D0">
        <w:rPr>
          <w:sz w:val="22"/>
          <w:szCs w:val="22"/>
        </w:rPr>
        <w:t>, animasi interaktif, atau alat permainan edukatif memberikan rangsangan yang beragam kepada anak. Media-media ini membuat anak lebih mudah memahami makna kata dan ekspresi karena melibatkan banyak indera dalam proses belajar (Yuniarni, 2022; Abidah &amp; Wiranti, 2025). Pengalaman belajar menjadi lebih konkret dan sesuai dengan gaya belajar anak usia dini yang cenderung visual, kinestetik, dan auditif.</w:t>
      </w:r>
    </w:p>
    <w:p w14:paraId="29E767A1" w14:textId="77777777" w:rsidR="000657D0" w:rsidRPr="000657D0" w:rsidRDefault="000657D0" w:rsidP="000657D0">
      <w:pPr>
        <w:pStyle w:val="NormalWeb"/>
        <w:jc w:val="both"/>
        <w:rPr>
          <w:sz w:val="22"/>
          <w:szCs w:val="22"/>
        </w:rPr>
      </w:pPr>
      <w:r w:rsidRPr="000657D0">
        <w:rPr>
          <w:sz w:val="22"/>
          <w:szCs w:val="22"/>
        </w:rPr>
        <w:t>Lingkungan sekitar dan hubungan sosial anak juga memiliki pengaruh besar terhadap kemampuan bahasanya. Suasana yang kaya akan rangsangan, keterlibatan orang tua, serta kegiatan sederhana seperti membacakan cerita bersama dapat memperkuat koneksi antar sel otak dan memfasilitasi tumbuhnya kemampuan berk</w:t>
      </w:r>
      <w:r w:rsidR="00AD7A5B">
        <w:rPr>
          <w:sz w:val="22"/>
          <w:szCs w:val="22"/>
        </w:rPr>
        <w:t xml:space="preserve">omunikasi (Danilov et al., </w:t>
      </w:r>
      <w:r w:rsidRPr="000657D0">
        <w:rPr>
          <w:sz w:val="22"/>
          <w:szCs w:val="22"/>
        </w:rPr>
        <w:t>2023). Anak belajar tidak hanya dari guru di sekolah, tetapi juga melalui interaksi yang hangat dan konsisten di rumah maupun lingkungan bermain.</w:t>
      </w:r>
      <w:r w:rsidR="00AD7A5B">
        <w:rPr>
          <w:sz w:val="22"/>
          <w:szCs w:val="22"/>
        </w:rPr>
        <w:t xml:space="preserve"> </w:t>
      </w:r>
      <w:r w:rsidRPr="000657D0">
        <w:rPr>
          <w:sz w:val="22"/>
          <w:szCs w:val="22"/>
        </w:rPr>
        <w:t>Dari perspektif neurosains, kemampuan bahasa anak berkembang melalui koordinasi berbagai sistem di otak, termasuk bagian yang mengatur gerak, pendengaran, dan perhatian. Gelombang otak tertentu, seperti gelombang theta, terbukti berperan dalam mengenali pola bunyi dan struktur bahasa (Ortiz-Mantilla et al., 2021). Oleh karena itu, penggunaan suara, musik, serta aktivitas visual yang tepat dapat membantu anak berbicara lebih lancar dan mengingat kosakata dengan lebih baik. Salah satu kegiatan yang mendukung proses ini adalah senam otak, yang diketahui mampu meningkatkan fungsi kognitif dan koordinasi tubuh (Sinaga et al., 2023).</w:t>
      </w:r>
    </w:p>
    <w:p w14:paraId="2D7F651B" w14:textId="77777777" w:rsidR="000657D0" w:rsidRPr="000657D0" w:rsidRDefault="000657D0" w:rsidP="000657D0">
      <w:pPr>
        <w:pStyle w:val="NormalWeb"/>
        <w:jc w:val="both"/>
        <w:rPr>
          <w:sz w:val="22"/>
          <w:szCs w:val="22"/>
        </w:rPr>
      </w:pPr>
      <w:r w:rsidRPr="000657D0">
        <w:rPr>
          <w:sz w:val="22"/>
          <w:szCs w:val="22"/>
        </w:rPr>
        <w:t>Teknologi juga memberikan peluang besar untuk memperkaya proses belajar anak. Penggunaan alat seperti robot pembelajaran yang dirancang menyerupai cara belajar anak dapat menumbuhkan rasa ingin tahu dan menjadikan proses belajar lebih menyenangkan (Oudeyer et al., 2019). Selain itu, memperhatikan desain ruang bermain yang aman dan menantang, serta komunikasi aktif antara anak dan orang tua, juga penting dalam membangun kemampuan bahasa dan memperluas wawasan anak (Linda Nurita et al., 2024).</w:t>
      </w:r>
      <w:r w:rsidR="00AD7A5B">
        <w:rPr>
          <w:sz w:val="22"/>
          <w:szCs w:val="22"/>
        </w:rPr>
        <w:t xml:space="preserve"> </w:t>
      </w:r>
      <w:r w:rsidRPr="000657D0">
        <w:rPr>
          <w:sz w:val="22"/>
          <w:szCs w:val="22"/>
        </w:rPr>
        <w:t xml:space="preserve">Melalui pemahaman tentang neurosains serta pelatihan yang mendukung, guru PAUD dapat mengembangkan metode pembelajaran yang lebih tepat sasaran. Metode yang tidak hanya </w:t>
      </w:r>
      <w:r w:rsidRPr="000657D0">
        <w:rPr>
          <w:sz w:val="22"/>
          <w:szCs w:val="22"/>
        </w:rPr>
        <w:lastRenderedPageBreak/>
        <w:t>fokus pada hasil belajar, tetapi juga memperhatikan cara kerja otak dan kebutuhan emosional anak. Dengan pendekatan seperti ini, perkembangan bahasa dan kemampuan berpikir anak bisa didorong secara maksimal, membuka jalan bagi mereka untuk tumbuh</w:t>
      </w:r>
      <w:r w:rsidR="00037F9D">
        <w:rPr>
          <w:sz w:val="22"/>
          <w:szCs w:val="22"/>
        </w:rPr>
        <w:t xml:space="preserve"> menjadi individu yang kreatif </w:t>
      </w:r>
      <w:r w:rsidRPr="000657D0">
        <w:rPr>
          <w:sz w:val="22"/>
          <w:szCs w:val="22"/>
        </w:rPr>
        <w:t>dan percaya diri sejak usia dini (Dwiyani et al., 2023; Muallifatul Khorida &amp; Ainul Fitri, 2024).</w:t>
      </w:r>
    </w:p>
    <w:p w14:paraId="0B567994" w14:textId="77777777" w:rsidR="00CC3639" w:rsidRPr="000C107A" w:rsidRDefault="00CC3639">
      <w:pPr>
        <w:tabs>
          <w:tab w:val="left" w:pos="993"/>
        </w:tabs>
        <w:spacing w:after="0" w:line="240" w:lineRule="auto"/>
        <w:jc w:val="both"/>
        <w:rPr>
          <w:rFonts w:ascii="Times New Roman" w:eastAsia="Times New Roman" w:hAnsi="Times New Roman" w:cs="Times New Roman"/>
          <w:color w:val="000000"/>
          <w:lang w:val="id-ID"/>
        </w:rPr>
      </w:pPr>
    </w:p>
    <w:p w14:paraId="0F82E229" w14:textId="77777777" w:rsidR="00A97225" w:rsidRDefault="00D41056" w:rsidP="00A97225">
      <w:pPr>
        <w:tabs>
          <w:tab w:val="left" w:pos="993"/>
        </w:tabs>
        <w:spacing w:after="0" w:line="240" w:lineRule="auto"/>
        <w:jc w:val="both"/>
        <w:rPr>
          <w:rFonts w:ascii="Times New Roman" w:eastAsia="Times New Roman" w:hAnsi="Times New Roman" w:cs="Times New Roman"/>
          <w:b/>
          <w:color w:val="000000"/>
          <w:lang w:val="id-ID"/>
        </w:rPr>
      </w:pPr>
      <w:r>
        <w:rPr>
          <w:rFonts w:ascii="Times New Roman" w:eastAsia="Times New Roman" w:hAnsi="Times New Roman" w:cs="Times New Roman"/>
          <w:b/>
          <w:color w:val="000000"/>
        </w:rPr>
        <w:t>SIMPULAN</w:t>
      </w:r>
    </w:p>
    <w:p w14:paraId="2B2AE5A2" w14:textId="77777777" w:rsidR="00A97225" w:rsidRPr="00A97225" w:rsidRDefault="00A97225" w:rsidP="00A97225">
      <w:pPr>
        <w:tabs>
          <w:tab w:val="left" w:pos="993"/>
        </w:tabs>
        <w:spacing w:after="0" w:line="240" w:lineRule="auto"/>
        <w:jc w:val="both"/>
        <w:rPr>
          <w:rFonts w:ascii="Times New Roman" w:eastAsia="Times New Roman" w:hAnsi="Times New Roman" w:cs="Times New Roman"/>
          <w:b/>
          <w:color w:val="000000"/>
          <w:lang w:val="id-ID"/>
        </w:rPr>
      </w:pPr>
      <w:r>
        <w:rPr>
          <w:rFonts w:ascii="Times New Roman" w:eastAsia="Times New Roman" w:hAnsi="Times New Roman" w:cs="Times New Roman"/>
          <w:lang w:val="id-ID"/>
        </w:rPr>
        <w:t>D</w:t>
      </w:r>
      <w:r w:rsidRPr="00A97225">
        <w:rPr>
          <w:rFonts w:ascii="Times New Roman" w:eastAsia="Times New Roman" w:hAnsi="Times New Roman" w:cs="Times New Roman"/>
          <w:lang w:val="id-ID"/>
        </w:rPr>
        <w:t>apat disimpulkan bahwa pemahaman tentang neurosains sangat penting bagi guru PAUD dalam mendukung perkembangan bahasa dan kognitif anak usia dini. Neurosains bukan sekadar teori, tetapi merupakan landasan ilmiah yang membantu guru merancang strategi pembelajaran yang sesuai dengan tahap perkembangan otak anak. Penerapan prinsip-prinsip neurosains memungkinkan guru menciptakan pembelajaran yang menyenangkan, holistik, dan efektif, terutama dalam merangsang kemampuan bahasa dan berpikir anak.</w:t>
      </w:r>
      <w:r>
        <w:rPr>
          <w:rFonts w:ascii="Times New Roman" w:eastAsia="Times New Roman" w:hAnsi="Times New Roman" w:cs="Times New Roman"/>
          <w:lang w:val="id-ID"/>
        </w:rPr>
        <w:t xml:space="preserve"> </w:t>
      </w:r>
      <w:r w:rsidRPr="00A97225">
        <w:rPr>
          <w:rFonts w:ascii="Times New Roman" w:eastAsia="Times New Roman" w:hAnsi="Times New Roman" w:cs="Times New Roman"/>
          <w:lang w:val="id-ID"/>
        </w:rPr>
        <w:t>Berbagai metode berbasis neurosains seperti bercerita, bernyanyi, bermain kata, serta penggunaan media edukatif (busy book, animasi interaktif, robotik) terbukti mampu mengaktifkan berbagai area otak anak dan meningkatkan keterampilan bahasa secara signifikan. Selain strategi pembelajaran, faktor lingkungan, keterlibatan orang tua, serta interaksi sosial yang berkualitas juga memainkan peran penting dalam membangun koneksi otak dan kemampuan komunikasi anak.</w:t>
      </w:r>
    </w:p>
    <w:p w14:paraId="27B84E2C" w14:textId="77777777" w:rsidR="00A97225" w:rsidRPr="00A97225" w:rsidRDefault="00A97225" w:rsidP="00A97225">
      <w:pPr>
        <w:spacing w:before="100" w:beforeAutospacing="1" w:after="100" w:afterAutospacing="1" w:line="240" w:lineRule="auto"/>
        <w:jc w:val="both"/>
        <w:rPr>
          <w:rFonts w:ascii="Times New Roman" w:eastAsia="Times New Roman" w:hAnsi="Times New Roman" w:cs="Times New Roman"/>
          <w:lang w:val="id-ID"/>
        </w:rPr>
      </w:pPr>
      <w:r w:rsidRPr="00A97225">
        <w:rPr>
          <w:rFonts w:ascii="Times New Roman" w:eastAsia="Times New Roman" w:hAnsi="Times New Roman" w:cs="Times New Roman"/>
          <w:lang w:val="id-ID"/>
        </w:rPr>
        <w:t>Lebih lanjut, aktivitas seperti senam otak, paparan suara dan visual, serta desain ruang belajar yang mendukung, semuanya membantu perkembangan bahasa dan daya ingat anak melalui stimulasi multisensorik yang sesuai dengan cara kerja otak mereka. Oleh karena itu, dibutuhkan pelatihan yang berkelanjutan bagi guru agar dapat memahami dan mengimplementasikan pendekatan neurosains secara optimal.</w:t>
      </w:r>
      <w:r w:rsidR="00383DAA">
        <w:rPr>
          <w:rFonts w:ascii="Times New Roman" w:eastAsia="Times New Roman" w:hAnsi="Times New Roman" w:cs="Times New Roman"/>
          <w:lang w:val="id-ID"/>
        </w:rPr>
        <w:t xml:space="preserve"> </w:t>
      </w:r>
      <w:r w:rsidRPr="00A97225">
        <w:rPr>
          <w:rFonts w:ascii="Times New Roman" w:eastAsia="Times New Roman" w:hAnsi="Times New Roman" w:cs="Times New Roman"/>
          <w:lang w:val="id-ID"/>
        </w:rPr>
        <w:t>Secara keseluruhan, integrasi ilmu neurosains dalam pendidikan anak usia dini akan membuka peluang bagi anak untuk tumbuh menjadi individu yang kreatif, komunikatif, dan memiliki fondasi kognitif yang kuat sejak dini.</w:t>
      </w:r>
    </w:p>
    <w:p w14:paraId="649BAB0D" w14:textId="77777777" w:rsidR="00B020EE" w:rsidRDefault="00D41056" w:rsidP="00B020EE">
      <w:pPr>
        <w:tabs>
          <w:tab w:val="left" w:pos="993"/>
        </w:tabs>
        <w:spacing w:after="0" w:line="240" w:lineRule="auto"/>
        <w:jc w:val="both"/>
        <w:rPr>
          <w:rFonts w:ascii="Times New Roman" w:eastAsia="Times New Roman" w:hAnsi="Times New Roman" w:cs="Times New Roman"/>
          <w:b/>
          <w:color w:val="000000"/>
          <w:lang w:val="id-ID"/>
        </w:rPr>
      </w:pPr>
      <w:r>
        <w:rPr>
          <w:rFonts w:ascii="Times New Roman" w:eastAsia="Times New Roman" w:hAnsi="Times New Roman" w:cs="Times New Roman"/>
          <w:b/>
          <w:color w:val="000000"/>
        </w:rPr>
        <w:t>UCAPAN TERIMAKASIH</w:t>
      </w:r>
    </w:p>
    <w:p w14:paraId="42FDECFC" w14:textId="77777777" w:rsidR="00B020EE" w:rsidRDefault="00D3018C" w:rsidP="00B020EE">
      <w:pPr>
        <w:tabs>
          <w:tab w:val="left" w:pos="993"/>
        </w:tabs>
        <w:spacing w:after="0" w:line="240" w:lineRule="auto"/>
        <w:jc w:val="both"/>
        <w:rPr>
          <w:rFonts w:ascii="Times New Roman" w:hAnsi="Times New Roman" w:cs="Times New Roman"/>
          <w:lang w:val="id-ID"/>
        </w:rPr>
      </w:pPr>
      <w:r w:rsidRPr="00B020EE">
        <w:rPr>
          <w:rFonts w:ascii="Times New Roman" w:hAnsi="Times New Roman" w:cs="Times New Roman"/>
          <w:lang w:val="id-ID"/>
        </w:rPr>
        <w:t>Kami mengucapkan terima kasih yang sebesar-besarnya kepada ibu dosen Atiqoh Hanum, M.Pd, atas segala bimbingan, arahan dan waktu yang telah ibu luangkan dalam proses penyusunan jurnal kami. Tanpa dukungan, arahan, bantuan, dan masukan ibu dosen</w:t>
      </w:r>
      <w:r w:rsidR="0087291D" w:rsidRPr="00B020EE">
        <w:rPr>
          <w:rFonts w:ascii="Times New Roman" w:hAnsi="Times New Roman" w:cs="Times New Roman"/>
          <w:lang w:val="id-ID"/>
        </w:rPr>
        <w:t xml:space="preserve">, kami tidak akan dapat menyelesaikan jurnal ini dengan baik. </w:t>
      </w:r>
      <w:r w:rsidR="00F60704" w:rsidRPr="00B020EE">
        <w:rPr>
          <w:rFonts w:ascii="Times New Roman" w:hAnsi="Times New Roman" w:cs="Times New Roman"/>
          <w:lang w:val="id-ID"/>
        </w:rPr>
        <w:t>Semoga set</w:t>
      </w:r>
      <w:r w:rsidR="00B020EE">
        <w:rPr>
          <w:rFonts w:ascii="Times New Roman" w:hAnsi="Times New Roman" w:cs="Times New Roman"/>
          <w:lang w:val="id-ID"/>
        </w:rPr>
        <w:t>iap ilmu dan kebaikan yang Ibu d</w:t>
      </w:r>
      <w:r w:rsidR="00F60704" w:rsidRPr="00B020EE">
        <w:rPr>
          <w:rFonts w:ascii="Times New Roman" w:hAnsi="Times New Roman" w:cs="Times New Roman"/>
          <w:lang w:val="id-ID"/>
        </w:rPr>
        <w:t>osen bagikan menjadi amal jariyah yang terus mengalir pahalanya</w:t>
      </w:r>
      <w:r w:rsidR="00B020EE" w:rsidRPr="00B020EE">
        <w:rPr>
          <w:rFonts w:ascii="Times New Roman" w:hAnsi="Times New Roman" w:cs="Times New Roman"/>
          <w:lang w:val="id-ID"/>
        </w:rPr>
        <w:t xml:space="preserve"> serta mendatangkan keberkahan</w:t>
      </w:r>
      <w:r w:rsidR="00B020EE" w:rsidRPr="00B020EE">
        <w:rPr>
          <w:rFonts w:ascii="Times New Roman" w:hAnsi="Times New Roman" w:cs="Times New Roman"/>
        </w:rPr>
        <w:t>.</w:t>
      </w:r>
    </w:p>
    <w:p w14:paraId="22796287" w14:textId="77777777" w:rsidR="00B020EE" w:rsidRPr="00B020EE" w:rsidRDefault="00B020EE" w:rsidP="00B020EE">
      <w:pPr>
        <w:tabs>
          <w:tab w:val="left" w:pos="993"/>
        </w:tabs>
        <w:spacing w:after="0" w:line="240" w:lineRule="auto"/>
        <w:jc w:val="both"/>
        <w:rPr>
          <w:rFonts w:ascii="Times New Roman" w:eastAsia="Times New Roman" w:hAnsi="Times New Roman" w:cs="Times New Roman"/>
          <w:b/>
          <w:color w:val="000000"/>
          <w:lang w:val="id-ID"/>
        </w:rPr>
      </w:pPr>
    </w:p>
    <w:p w14:paraId="25C5ACDC" w14:textId="77777777" w:rsidR="0069364B" w:rsidRDefault="00F626AF">
      <w:pPr>
        <w:tabs>
          <w:tab w:val="left" w:pos="993"/>
        </w:tabs>
        <w:spacing w:after="0" w:line="240" w:lineRule="auto"/>
        <w:jc w:val="both"/>
        <w:rPr>
          <w:rFonts w:ascii="Times New Roman" w:eastAsia="Times New Roman" w:hAnsi="Times New Roman" w:cs="Times New Roman"/>
          <w:b/>
          <w:color w:val="000000"/>
          <w:lang w:val="id-ID"/>
        </w:rPr>
      </w:pPr>
      <w:r>
        <w:rPr>
          <w:rFonts w:ascii="Times New Roman" w:eastAsia="Times New Roman" w:hAnsi="Times New Roman" w:cs="Times New Roman"/>
          <w:b/>
          <w:color w:val="000000"/>
          <w:lang w:val="id-ID"/>
        </w:rPr>
        <w:t>DAFTAR PUSTAKA</w:t>
      </w:r>
    </w:p>
    <w:p w14:paraId="2B854944" w14:textId="77777777" w:rsidR="00F626AF" w:rsidRPr="004F4080" w:rsidRDefault="00595F4F">
      <w:pPr>
        <w:tabs>
          <w:tab w:val="left" w:pos="993"/>
        </w:tabs>
        <w:spacing w:after="0" w:line="240" w:lineRule="auto"/>
        <w:jc w:val="both"/>
        <w:rPr>
          <w:rFonts w:ascii="Times New Roman" w:hAnsi="Times New Roman" w:cs="Times New Roman"/>
          <w:lang w:val="id-ID"/>
        </w:rPr>
      </w:pPr>
      <w:r w:rsidRPr="004F4080">
        <w:rPr>
          <w:rFonts w:ascii="Times New Roman" w:hAnsi="Times New Roman" w:cs="Times New Roman"/>
          <w:lang w:val="id-ID"/>
        </w:rPr>
        <w:t xml:space="preserve">Abidah, N., &amp; Wiranti, D. A. (2025). </w:t>
      </w:r>
      <w:r w:rsidRPr="004F4080">
        <w:rPr>
          <w:rStyle w:val="Emphasis"/>
          <w:rFonts w:ascii="Times New Roman" w:hAnsi="Times New Roman" w:cs="Times New Roman"/>
          <w:i w:val="0"/>
          <w:lang w:val="id-ID"/>
        </w:rPr>
        <w:t xml:space="preserve">Analisis stimulasi perkembangan bahasa anak usia 3–4 tahun dalam web series </w:t>
      </w:r>
      <w:r w:rsidRPr="004F4080">
        <w:rPr>
          <w:rStyle w:val="Emphasis"/>
          <w:rFonts w:ascii="Times New Roman" w:hAnsi="Times New Roman" w:cs="Times New Roman"/>
          <w:i w:val="0"/>
          <w:lang w:val="id-ID"/>
        </w:rPr>
        <w:tab/>
        <w:t>“Bing Bunny”</w:t>
      </w:r>
      <w:r w:rsidRPr="004F4080">
        <w:rPr>
          <w:rFonts w:ascii="Times New Roman" w:hAnsi="Times New Roman" w:cs="Times New Roman"/>
          <w:lang w:val="id-ID"/>
        </w:rPr>
        <w:t xml:space="preserve">. </w:t>
      </w:r>
      <w:r w:rsidRPr="004F4080">
        <w:rPr>
          <w:rFonts w:ascii="Times New Roman" w:hAnsi="Times New Roman" w:cs="Times New Roman"/>
          <w:i/>
          <w:lang w:val="id-ID"/>
        </w:rPr>
        <w:t>Jurnal Pendidikan Anak,</w:t>
      </w:r>
      <w:r w:rsidRPr="004F4080">
        <w:rPr>
          <w:rFonts w:ascii="Times New Roman" w:hAnsi="Times New Roman" w:cs="Times New Roman"/>
          <w:lang w:val="id-ID"/>
        </w:rPr>
        <w:t xml:space="preserve"> 14(1), 39–47. </w:t>
      </w:r>
      <w:hyperlink r:id="rId14" w:history="1">
        <w:r w:rsidRPr="004F4080">
          <w:rPr>
            <w:rStyle w:val="Hyperlink"/>
            <w:rFonts w:ascii="Times New Roman" w:hAnsi="Times New Roman" w:cs="Times New Roman"/>
            <w:lang w:val="id-ID"/>
          </w:rPr>
          <w:t>https://doi.org/10.21831/jpa.v14i1.674</w:t>
        </w:r>
      </w:hyperlink>
    </w:p>
    <w:p w14:paraId="33588B46" w14:textId="77777777" w:rsidR="00595F4F" w:rsidRDefault="00595F4F" w:rsidP="00595F4F">
      <w:pPr>
        <w:tabs>
          <w:tab w:val="left" w:pos="993"/>
        </w:tabs>
        <w:spacing w:after="0" w:line="240" w:lineRule="auto"/>
        <w:jc w:val="both"/>
        <w:rPr>
          <w:lang w:val="id-ID"/>
        </w:rPr>
      </w:pPr>
      <w:r w:rsidRPr="004F4080">
        <w:rPr>
          <w:rFonts w:ascii="Times New Roman" w:hAnsi="Times New Roman" w:cs="Times New Roman"/>
          <w:lang w:val="id-ID"/>
        </w:rPr>
        <w:t xml:space="preserve">Athiurobbi, K., &amp; Norwanto. (2023). </w:t>
      </w:r>
      <w:r w:rsidRPr="004F4080">
        <w:rPr>
          <w:rStyle w:val="Emphasis"/>
          <w:rFonts w:ascii="Times New Roman" w:hAnsi="Times New Roman" w:cs="Times New Roman"/>
          <w:i w:val="0"/>
          <w:lang w:val="id-ID"/>
        </w:rPr>
        <w:t>Perkembangan aspek sintaksis pada bahasa pertama anak usia 3,5 tahun</w:t>
      </w:r>
      <w:r w:rsidRPr="004F4080">
        <w:rPr>
          <w:rFonts w:ascii="Times New Roman" w:hAnsi="Times New Roman" w:cs="Times New Roman"/>
          <w:i/>
          <w:lang w:val="id-ID"/>
        </w:rPr>
        <w:t>.</w:t>
      </w:r>
      <w:r w:rsidRPr="004F4080">
        <w:rPr>
          <w:rFonts w:ascii="Times New Roman" w:hAnsi="Times New Roman" w:cs="Times New Roman"/>
          <w:lang w:val="id-ID"/>
        </w:rPr>
        <w:t xml:space="preserve"> </w:t>
      </w:r>
      <w:r w:rsidRPr="004F4080">
        <w:rPr>
          <w:rFonts w:ascii="Times New Roman" w:hAnsi="Times New Roman" w:cs="Times New Roman"/>
          <w:i/>
          <w:lang w:val="id-ID"/>
        </w:rPr>
        <w:t xml:space="preserve">Jurnal </w:t>
      </w:r>
      <w:r w:rsidRPr="004F4080">
        <w:rPr>
          <w:rFonts w:ascii="Times New Roman" w:hAnsi="Times New Roman" w:cs="Times New Roman"/>
          <w:i/>
          <w:lang w:val="id-ID"/>
        </w:rPr>
        <w:tab/>
        <w:t>Educatio FKIP UNMA</w:t>
      </w:r>
      <w:r w:rsidRPr="004F4080">
        <w:rPr>
          <w:rFonts w:ascii="Times New Roman" w:hAnsi="Times New Roman" w:cs="Times New Roman"/>
          <w:lang w:val="id-ID"/>
        </w:rPr>
        <w:t xml:space="preserve">, 9(1), 358–365. </w:t>
      </w:r>
      <w:hyperlink r:id="rId15" w:history="1">
        <w:r w:rsidRPr="004F4080">
          <w:rPr>
            <w:rStyle w:val="Hyperlink"/>
            <w:rFonts w:ascii="Times New Roman" w:hAnsi="Times New Roman" w:cs="Times New Roman"/>
            <w:lang w:val="id-ID"/>
          </w:rPr>
          <w:t>https://doi.org/10.31949/educatio.v9i1.4504</w:t>
        </w:r>
      </w:hyperlink>
    </w:p>
    <w:p w14:paraId="66E3C08A" w14:textId="77777777" w:rsidR="0055139B" w:rsidRPr="0055139B" w:rsidRDefault="0055139B" w:rsidP="00595F4F">
      <w:pPr>
        <w:tabs>
          <w:tab w:val="left" w:pos="993"/>
        </w:tabs>
        <w:spacing w:after="0" w:line="240" w:lineRule="auto"/>
        <w:jc w:val="both"/>
        <w:rPr>
          <w:rFonts w:ascii="Times New Roman" w:hAnsi="Times New Roman" w:cs="Times New Roman"/>
          <w:lang w:val="id-ID"/>
        </w:rPr>
      </w:pPr>
      <w:r>
        <w:rPr>
          <w:rFonts w:ascii="Times New Roman" w:hAnsi="Times New Roman" w:cs="Times New Roman"/>
          <w:lang w:val="id-ID"/>
        </w:rPr>
        <w:t xml:space="preserve">Anggraeni, D. D., &amp; Ummah , L. W. (2024). Implementasi video Animasi Untuk Perkembangan Bahasa Anak Usia Dini. </w:t>
      </w:r>
      <w:r>
        <w:rPr>
          <w:rFonts w:ascii="Times New Roman" w:hAnsi="Times New Roman" w:cs="Times New Roman"/>
          <w:lang w:val="id-ID"/>
        </w:rPr>
        <w:tab/>
      </w:r>
      <w:r w:rsidRPr="0055139B">
        <w:rPr>
          <w:rFonts w:ascii="Times New Roman" w:hAnsi="Times New Roman" w:cs="Times New Roman"/>
          <w:i/>
          <w:lang w:val="id-ID"/>
        </w:rPr>
        <w:t>Jurnal Pendidikan Anak Usia Dini,</w:t>
      </w:r>
      <w:r>
        <w:rPr>
          <w:rFonts w:ascii="Times New Roman" w:hAnsi="Times New Roman" w:cs="Times New Roman"/>
          <w:lang w:val="id-ID"/>
        </w:rPr>
        <w:t xml:space="preserve"> 5(2). </w:t>
      </w:r>
      <w:hyperlink r:id="rId16" w:history="1">
        <w:r w:rsidRPr="002A6C66">
          <w:rPr>
            <w:rStyle w:val="Hyperlink"/>
            <w:rFonts w:ascii="Times New Roman" w:hAnsi="Times New Roman" w:cs="Times New Roman"/>
            <w:lang w:val="id-ID"/>
          </w:rPr>
          <w:t>https://doi.org/10.21154/wisdom.v5i2.10867</w:t>
        </w:r>
      </w:hyperlink>
      <w:r>
        <w:rPr>
          <w:rFonts w:ascii="Times New Roman" w:hAnsi="Times New Roman" w:cs="Times New Roman"/>
          <w:lang w:val="id-ID"/>
        </w:rPr>
        <w:t xml:space="preserve"> </w:t>
      </w:r>
    </w:p>
    <w:p w14:paraId="4A5E4C3E" w14:textId="77777777" w:rsidR="00595F4F" w:rsidRPr="004C6CE0" w:rsidRDefault="00595F4F" w:rsidP="00595F4F">
      <w:pPr>
        <w:tabs>
          <w:tab w:val="left" w:pos="993"/>
        </w:tabs>
        <w:spacing w:after="0" w:line="240" w:lineRule="auto"/>
        <w:jc w:val="both"/>
        <w:rPr>
          <w:rFonts w:ascii="Times New Roman" w:hAnsi="Times New Roman" w:cs="Times New Roman"/>
          <w:lang w:val="id-ID"/>
        </w:rPr>
      </w:pPr>
      <w:r w:rsidRPr="004C6CE0">
        <w:rPr>
          <w:rStyle w:val="Strong"/>
          <w:rFonts w:ascii="Times New Roman" w:hAnsi="Times New Roman" w:cs="Times New Roman"/>
          <w:b w:val="0"/>
          <w:lang w:val="id-ID"/>
        </w:rPr>
        <w:t>Danilov, I. V. (2023).</w:t>
      </w:r>
      <w:r w:rsidRPr="004C6CE0">
        <w:rPr>
          <w:rFonts w:ascii="Times New Roman" w:hAnsi="Times New Roman" w:cs="Times New Roman"/>
          <w:lang w:val="id-ID"/>
        </w:rPr>
        <w:t xml:space="preserve"> </w:t>
      </w:r>
      <w:r w:rsidRPr="004C6CE0">
        <w:rPr>
          <w:rStyle w:val="relative"/>
          <w:rFonts w:ascii="Times New Roman" w:hAnsi="Times New Roman" w:cs="Times New Roman"/>
          <w:lang w:val="id-ID"/>
        </w:rPr>
        <w:t xml:space="preserve">Shared Intentionality Modulation at the Cell Level: Low-Frequency Oscillations for Temporal </w:t>
      </w:r>
      <w:r w:rsidRPr="004C6CE0">
        <w:rPr>
          <w:rStyle w:val="relative"/>
          <w:rFonts w:ascii="Times New Roman" w:hAnsi="Times New Roman" w:cs="Times New Roman"/>
          <w:lang w:val="id-ID"/>
        </w:rPr>
        <w:tab/>
        <w:t xml:space="preserve">Coordination in Bioengineering Systems. </w:t>
      </w:r>
      <w:r w:rsidRPr="004C6CE0">
        <w:rPr>
          <w:rStyle w:val="Emphasis"/>
          <w:rFonts w:ascii="Times New Roman" w:hAnsi="Times New Roman" w:cs="Times New Roman"/>
          <w:lang w:val="id-ID"/>
        </w:rPr>
        <w:t>OBM Neurobiology</w:t>
      </w:r>
      <w:r w:rsidRPr="004C6CE0">
        <w:rPr>
          <w:rStyle w:val="relative"/>
          <w:rFonts w:ascii="Times New Roman" w:hAnsi="Times New Roman" w:cs="Times New Roman"/>
          <w:lang w:val="id-ID"/>
        </w:rPr>
        <w:t xml:space="preserve">, 7(4), 185. </w:t>
      </w:r>
      <w:r w:rsidRPr="004C6CE0">
        <w:rPr>
          <w:rStyle w:val="relative"/>
          <w:rFonts w:ascii="Times New Roman" w:hAnsi="Times New Roman" w:cs="Times New Roman"/>
          <w:lang w:val="id-ID"/>
        </w:rPr>
        <w:tab/>
      </w:r>
      <w:hyperlink r:id="rId17" w:tgtFrame="_new" w:history="1">
        <w:r w:rsidRPr="004C6CE0">
          <w:rPr>
            <w:rStyle w:val="Hyperlink"/>
            <w:rFonts w:ascii="Times New Roman" w:hAnsi="Times New Roman" w:cs="Times New Roman"/>
            <w:lang w:val="id-ID"/>
          </w:rPr>
          <w:t>https://doi.org/10.21926/obm.neurobiol.2304185</w:t>
        </w:r>
      </w:hyperlink>
    </w:p>
    <w:p w14:paraId="1E9FC5C2" w14:textId="77777777" w:rsidR="00595F4F" w:rsidRPr="004C6CE0" w:rsidRDefault="00595F4F">
      <w:pPr>
        <w:tabs>
          <w:tab w:val="left" w:pos="993"/>
        </w:tabs>
        <w:spacing w:after="0" w:line="240" w:lineRule="auto"/>
        <w:jc w:val="both"/>
        <w:rPr>
          <w:rFonts w:ascii="Times New Roman" w:hAnsi="Times New Roman" w:cs="Times New Roman"/>
          <w:lang w:val="id-ID"/>
        </w:rPr>
      </w:pPr>
      <w:r w:rsidRPr="004C6CE0">
        <w:rPr>
          <w:rStyle w:val="Strong"/>
          <w:rFonts w:ascii="Times New Roman" w:hAnsi="Times New Roman" w:cs="Times New Roman"/>
          <w:b w:val="0"/>
          <w:lang w:val="id-ID"/>
        </w:rPr>
        <w:t>Dwiyani, A., Sarniya, A., Saputri, O. E., Siregar, M., &amp; Uswatul Hasni. (2023).</w:t>
      </w:r>
      <w:r w:rsidRPr="004C6CE0">
        <w:rPr>
          <w:rFonts w:ascii="Times New Roman" w:hAnsi="Times New Roman" w:cs="Times New Roman"/>
          <w:lang w:val="id-ID"/>
        </w:rPr>
        <w:t xml:space="preserve"> Pembelajaran berbasis neurosains dalam </w:t>
      </w:r>
      <w:r w:rsidRPr="004C6CE0">
        <w:rPr>
          <w:rFonts w:ascii="Times New Roman" w:hAnsi="Times New Roman" w:cs="Times New Roman"/>
          <w:lang w:val="id-ID"/>
        </w:rPr>
        <w:tab/>
        <w:t xml:space="preserve">pendidikan anak usia dini. </w:t>
      </w:r>
      <w:r w:rsidRPr="004C6CE0">
        <w:rPr>
          <w:rStyle w:val="Emphasis"/>
          <w:rFonts w:ascii="Times New Roman" w:hAnsi="Times New Roman" w:cs="Times New Roman"/>
          <w:lang w:val="id-ID"/>
        </w:rPr>
        <w:t>Ana' Bulava: Jurnal Pendidikan Anak</w:t>
      </w:r>
      <w:r w:rsidRPr="004C6CE0">
        <w:rPr>
          <w:rFonts w:ascii="Times New Roman" w:hAnsi="Times New Roman" w:cs="Times New Roman"/>
          <w:lang w:val="id-ID"/>
        </w:rPr>
        <w:t xml:space="preserve">, </w:t>
      </w:r>
      <w:r w:rsidRPr="004C6CE0">
        <w:rPr>
          <w:rStyle w:val="Strong"/>
          <w:rFonts w:ascii="Times New Roman" w:hAnsi="Times New Roman" w:cs="Times New Roman"/>
          <w:lang w:val="id-ID"/>
        </w:rPr>
        <w:t>4</w:t>
      </w:r>
      <w:r w:rsidRPr="004C6CE0">
        <w:rPr>
          <w:rFonts w:ascii="Times New Roman" w:hAnsi="Times New Roman" w:cs="Times New Roman"/>
          <w:lang w:val="id-ID"/>
        </w:rPr>
        <w:t xml:space="preserve">(1), 42–57. </w:t>
      </w:r>
      <w:r w:rsidRPr="004C6CE0">
        <w:rPr>
          <w:rFonts w:ascii="Times New Roman" w:hAnsi="Times New Roman" w:cs="Times New Roman"/>
          <w:lang w:val="id-ID"/>
        </w:rPr>
        <w:tab/>
      </w:r>
      <w:hyperlink r:id="rId18" w:history="1">
        <w:r w:rsidRPr="004C6CE0">
          <w:rPr>
            <w:rStyle w:val="Hyperlink"/>
            <w:rFonts w:ascii="Times New Roman" w:hAnsi="Times New Roman" w:cs="Times New Roman"/>
            <w:lang w:val="id-ID"/>
          </w:rPr>
          <w:t>https://doi.org/10.24239/abulava.Vol4.Iss1.99</w:t>
        </w:r>
      </w:hyperlink>
    </w:p>
    <w:p w14:paraId="72727825" w14:textId="77777777" w:rsidR="00595F4F" w:rsidRPr="004C6CE0" w:rsidRDefault="00595F4F" w:rsidP="00595F4F">
      <w:pPr>
        <w:tabs>
          <w:tab w:val="left" w:pos="993"/>
        </w:tabs>
        <w:spacing w:after="0" w:line="240" w:lineRule="auto"/>
        <w:jc w:val="both"/>
        <w:rPr>
          <w:lang w:val="id-ID"/>
        </w:rPr>
      </w:pPr>
      <w:r w:rsidRPr="004C6CE0">
        <w:rPr>
          <w:rStyle w:val="Strong"/>
          <w:rFonts w:ascii="Times New Roman" w:hAnsi="Times New Roman" w:cs="Times New Roman"/>
          <w:b w:val="0"/>
          <w:lang w:val="id-ID"/>
        </w:rPr>
        <w:t>Felayati, F., Purnamasari, Y., &amp; Syafriani, S. (2025).</w:t>
      </w:r>
      <w:r w:rsidRPr="004C6CE0">
        <w:rPr>
          <w:rFonts w:ascii="Times New Roman" w:hAnsi="Times New Roman" w:cs="Times New Roman"/>
          <w:lang w:val="id-ID"/>
        </w:rPr>
        <w:t xml:space="preserve"> </w:t>
      </w:r>
      <w:r w:rsidRPr="004C6CE0">
        <w:rPr>
          <w:rStyle w:val="Emphasis"/>
          <w:rFonts w:ascii="Times New Roman" w:hAnsi="Times New Roman" w:cs="Times New Roman"/>
          <w:i w:val="0"/>
          <w:lang w:val="id-ID"/>
        </w:rPr>
        <w:t xml:space="preserve">Urgensi Pembelajaran Neurosains Bagi Guru dalam Menstimulasi </w:t>
      </w:r>
      <w:r w:rsidRPr="004C6CE0">
        <w:rPr>
          <w:rStyle w:val="Emphasis"/>
          <w:rFonts w:ascii="Times New Roman" w:hAnsi="Times New Roman" w:cs="Times New Roman"/>
          <w:i w:val="0"/>
          <w:lang w:val="id-ID"/>
        </w:rPr>
        <w:tab/>
        <w:t>Kecerdasan Anak Usia Dini.</w:t>
      </w:r>
      <w:r w:rsidRPr="004C6CE0">
        <w:rPr>
          <w:rFonts w:ascii="Times New Roman" w:hAnsi="Times New Roman" w:cs="Times New Roman"/>
          <w:lang w:val="id-ID"/>
        </w:rPr>
        <w:t xml:space="preserve"> </w:t>
      </w:r>
      <w:r w:rsidRPr="004C6CE0">
        <w:rPr>
          <w:rStyle w:val="Strong"/>
          <w:rFonts w:ascii="Times New Roman" w:hAnsi="Times New Roman" w:cs="Times New Roman"/>
          <w:b w:val="0"/>
          <w:i/>
          <w:lang w:val="id-ID"/>
        </w:rPr>
        <w:t>Jurnal Pendidikan Tambusai</w:t>
      </w:r>
      <w:r w:rsidRPr="004C6CE0">
        <w:rPr>
          <w:rFonts w:ascii="Times New Roman" w:hAnsi="Times New Roman" w:cs="Times New Roman"/>
          <w:b/>
          <w:lang w:val="id-ID"/>
        </w:rPr>
        <w:t xml:space="preserve">, </w:t>
      </w:r>
      <w:r w:rsidRPr="004C6CE0">
        <w:rPr>
          <w:rStyle w:val="Strong"/>
          <w:rFonts w:ascii="Times New Roman" w:hAnsi="Times New Roman" w:cs="Times New Roman"/>
          <w:b w:val="0"/>
          <w:lang w:val="id-ID"/>
        </w:rPr>
        <w:t>9</w:t>
      </w:r>
      <w:r w:rsidRPr="004C6CE0">
        <w:rPr>
          <w:rFonts w:ascii="Times New Roman" w:hAnsi="Times New Roman" w:cs="Times New Roman"/>
          <w:lang w:val="id-ID"/>
        </w:rPr>
        <w:t>(1), 7334–7342</w:t>
      </w:r>
      <w:r w:rsidRPr="004C6CE0">
        <w:rPr>
          <w:lang w:val="id-ID"/>
        </w:rPr>
        <w:t>.</w:t>
      </w:r>
    </w:p>
    <w:p w14:paraId="2C780706" w14:textId="77777777" w:rsidR="00595F4F" w:rsidRPr="004C6CE0" w:rsidRDefault="00595F4F" w:rsidP="00595F4F">
      <w:pPr>
        <w:tabs>
          <w:tab w:val="left" w:pos="993"/>
        </w:tabs>
        <w:spacing w:after="0" w:line="240" w:lineRule="auto"/>
        <w:jc w:val="both"/>
        <w:rPr>
          <w:lang w:val="id-ID"/>
        </w:rPr>
      </w:pPr>
      <w:r w:rsidRPr="004C6CE0">
        <w:rPr>
          <w:rStyle w:val="Strong"/>
          <w:rFonts w:ascii="Times New Roman" w:hAnsi="Times New Roman" w:cs="Times New Roman"/>
          <w:b w:val="0"/>
          <w:lang w:val="id-ID"/>
        </w:rPr>
        <w:t>Hadi, S. A., &amp; Ansori, S. (2025).</w:t>
      </w:r>
      <w:r w:rsidRPr="004C6CE0">
        <w:rPr>
          <w:rFonts w:ascii="Times New Roman" w:hAnsi="Times New Roman" w:cs="Times New Roman"/>
          <w:lang w:val="id-ID"/>
        </w:rPr>
        <w:t xml:space="preserve"> </w:t>
      </w:r>
      <w:r w:rsidRPr="004C6CE0">
        <w:rPr>
          <w:rStyle w:val="relative"/>
          <w:rFonts w:ascii="Times New Roman" w:hAnsi="Times New Roman" w:cs="Times New Roman"/>
          <w:lang w:val="id-ID"/>
        </w:rPr>
        <w:t xml:space="preserve">Strategi Aktivasi Otak Kiri dan Kanan Anak Usia Dini Berbasis Neurosains. </w:t>
      </w:r>
      <w:r w:rsidRPr="004C6CE0">
        <w:rPr>
          <w:rStyle w:val="Emphasis"/>
          <w:rFonts w:ascii="Times New Roman" w:hAnsi="Times New Roman" w:cs="Times New Roman"/>
          <w:lang w:val="id-ID"/>
        </w:rPr>
        <w:t xml:space="preserve">Jurnal </w:t>
      </w:r>
      <w:r w:rsidRPr="004C6CE0">
        <w:rPr>
          <w:rStyle w:val="Emphasis"/>
          <w:rFonts w:ascii="Times New Roman" w:hAnsi="Times New Roman" w:cs="Times New Roman"/>
          <w:lang w:val="id-ID"/>
        </w:rPr>
        <w:tab/>
        <w:t>Riset Golden Age PAUD UHO</w:t>
      </w:r>
      <w:r w:rsidRPr="004C6CE0">
        <w:rPr>
          <w:rStyle w:val="relative"/>
          <w:rFonts w:ascii="Times New Roman" w:hAnsi="Times New Roman" w:cs="Times New Roman"/>
          <w:lang w:val="id-ID"/>
        </w:rPr>
        <w:t xml:space="preserve">, 8(1), 1–12. </w:t>
      </w:r>
      <w:hyperlink r:id="rId19" w:tgtFrame="_new" w:history="1">
        <w:r w:rsidRPr="004C6CE0">
          <w:rPr>
            <w:rStyle w:val="Hyperlink"/>
            <w:rFonts w:ascii="Times New Roman" w:hAnsi="Times New Roman" w:cs="Times New Roman"/>
            <w:lang w:val="id-ID"/>
          </w:rPr>
          <w:t>https://doi.org/10.33772/jrga.v8i1.487</w:t>
        </w:r>
      </w:hyperlink>
    </w:p>
    <w:p w14:paraId="13B23418" w14:textId="77777777" w:rsidR="00595F4F" w:rsidRPr="004C6CE0" w:rsidRDefault="00595F4F" w:rsidP="00595F4F">
      <w:pPr>
        <w:tabs>
          <w:tab w:val="left" w:pos="993"/>
        </w:tabs>
        <w:spacing w:after="0" w:line="240" w:lineRule="auto"/>
        <w:jc w:val="both"/>
        <w:rPr>
          <w:rFonts w:ascii="Times New Roman" w:hAnsi="Times New Roman" w:cs="Times New Roman"/>
          <w:lang w:val="id-ID"/>
        </w:rPr>
      </w:pPr>
      <w:r w:rsidRPr="004C6CE0">
        <w:rPr>
          <w:rFonts w:ascii="Times New Roman" w:hAnsi="Times New Roman" w:cs="Times New Roman"/>
          <w:lang w:val="id-ID"/>
        </w:rPr>
        <w:t xml:space="preserve">Heinrich, S., Yao, Y., Hinz, T., Liu, Z., Hummel, T., Kerzel, M., Weber, C., &amp; Wermter, S. (2020). Crossmodal language </w:t>
      </w:r>
      <w:r w:rsidRPr="004C6CE0">
        <w:rPr>
          <w:rFonts w:ascii="Times New Roman" w:hAnsi="Times New Roman" w:cs="Times New Roman"/>
          <w:lang w:val="id-ID"/>
        </w:rPr>
        <w:tab/>
        <w:t xml:space="preserve">grounding in an embodied neurocognitive model. </w:t>
      </w:r>
      <w:r w:rsidRPr="004C6CE0">
        <w:rPr>
          <w:rStyle w:val="Emphasis"/>
          <w:rFonts w:ascii="Times New Roman" w:hAnsi="Times New Roman" w:cs="Times New Roman"/>
          <w:lang w:val="id-ID"/>
        </w:rPr>
        <w:t>Frontiers in Neurorobotics</w:t>
      </w:r>
      <w:r w:rsidRPr="004C6CE0">
        <w:rPr>
          <w:rFonts w:ascii="Times New Roman" w:hAnsi="Times New Roman" w:cs="Times New Roman"/>
          <w:lang w:val="id-ID"/>
        </w:rPr>
        <w:t xml:space="preserve">, </w:t>
      </w:r>
      <w:r w:rsidRPr="004C6CE0">
        <w:rPr>
          <w:rStyle w:val="Strong"/>
          <w:rFonts w:ascii="Times New Roman" w:hAnsi="Times New Roman" w:cs="Times New Roman"/>
          <w:lang w:val="id-ID"/>
        </w:rPr>
        <w:t>14</w:t>
      </w:r>
      <w:r w:rsidRPr="004C6CE0">
        <w:rPr>
          <w:rFonts w:ascii="Times New Roman" w:hAnsi="Times New Roman" w:cs="Times New Roman"/>
          <w:lang w:val="id-ID"/>
        </w:rPr>
        <w:t xml:space="preserve">, Article 52. </w:t>
      </w:r>
      <w:r w:rsidRPr="004C6CE0">
        <w:rPr>
          <w:rFonts w:ascii="Times New Roman" w:hAnsi="Times New Roman" w:cs="Times New Roman"/>
          <w:lang w:val="id-ID"/>
        </w:rPr>
        <w:tab/>
      </w:r>
      <w:hyperlink r:id="rId20" w:history="1">
        <w:r w:rsidRPr="004C6CE0">
          <w:rPr>
            <w:rStyle w:val="Hyperlink"/>
            <w:rFonts w:ascii="Times New Roman" w:hAnsi="Times New Roman" w:cs="Times New Roman"/>
            <w:lang w:val="id-ID"/>
          </w:rPr>
          <w:t>https://doi.org/10.3389/fnbot.2020.00052</w:t>
        </w:r>
      </w:hyperlink>
    </w:p>
    <w:p w14:paraId="36853810" w14:textId="77777777" w:rsidR="00595F4F" w:rsidRDefault="00595F4F">
      <w:pPr>
        <w:tabs>
          <w:tab w:val="left" w:pos="993"/>
        </w:tabs>
        <w:spacing w:after="0" w:line="240" w:lineRule="auto"/>
        <w:jc w:val="both"/>
        <w:rPr>
          <w:lang w:val="id-ID"/>
        </w:rPr>
      </w:pPr>
      <w:r w:rsidRPr="004C6CE0">
        <w:rPr>
          <w:rStyle w:val="Strong"/>
          <w:rFonts w:ascii="Times New Roman" w:hAnsi="Times New Roman" w:cs="Times New Roman"/>
          <w:b w:val="0"/>
          <w:lang w:val="id-ID"/>
        </w:rPr>
        <w:t>Husna, A.</w:t>
      </w:r>
      <w:r w:rsidRPr="004C6CE0">
        <w:rPr>
          <w:rFonts w:ascii="Times New Roman" w:hAnsi="Times New Roman" w:cs="Times New Roman"/>
          <w:lang w:val="id-ID"/>
        </w:rPr>
        <w:t xml:space="preserve"> (2022). </w:t>
      </w:r>
      <w:r w:rsidRPr="004C6CE0">
        <w:rPr>
          <w:rStyle w:val="Emphasis"/>
          <w:rFonts w:ascii="Times New Roman" w:hAnsi="Times New Roman" w:cs="Times New Roman"/>
          <w:i w:val="0"/>
          <w:lang w:val="id-ID"/>
        </w:rPr>
        <w:t>Pengembangan bahasa anak usia dini melalui stimulasi neuron oleh guru PAUD Al</w:t>
      </w:r>
      <w:r w:rsidRPr="004C6CE0">
        <w:rPr>
          <w:rStyle w:val="Emphasis"/>
          <w:rFonts w:ascii="Times New Roman" w:hAnsi="Times New Roman" w:cs="Times New Roman"/>
          <w:i w:val="0"/>
          <w:lang w:val="id-ID"/>
        </w:rPr>
        <w:noBreakHyphen/>
        <w:t xml:space="preserve">Jamiah UIN STS </w:t>
      </w:r>
      <w:r w:rsidRPr="004C6CE0">
        <w:rPr>
          <w:rStyle w:val="Emphasis"/>
          <w:rFonts w:ascii="Times New Roman" w:hAnsi="Times New Roman" w:cs="Times New Roman"/>
          <w:i w:val="0"/>
          <w:lang w:val="id-ID"/>
        </w:rPr>
        <w:tab/>
        <w:t>Jambi</w:t>
      </w:r>
      <w:r w:rsidRPr="004C6CE0">
        <w:rPr>
          <w:rStyle w:val="Emphasis"/>
          <w:rFonts w:ascii="Times New Roman" w:hAnsi="Times New Roman" w:cs="Times New Roman"/>
          <w:lang w:val="id-ID"/>
        </w:rPr>
        <w:t>.</w:t>
      </w:r>
      <w:r w:rsidRPr="004C6CE0">
        <w:rPr>
          <w:rFonts w:ascii="Times New Roman" w:hAnsi="Times New Roman" w:cs="Times New Roman"/>
          <w:lang w:val="id-ID"/>
        </w:rPr>
        <w:t xml:space="preserve"> </w:t>
      </w:r>
      <w:r w:rsidRPr="004C6CE0">
        <w:rPr>
          <w:rStyle w:val="Strong"/>
          <w:rFonts w:ascii="Times New Roman" w:hAnsi="Times New Roman" w:cs="Times New Roman"/>
          <w:b w:val="0"/>
          <w:i/>
          <w:lang w:val="id-ID"/>
        </w:rPr>
        <w:t>Jurnal Literasiologi</w:t>
      </w:r>
      <w:r w:rsidRPr="004C6CE0">
        <w:rPr>
          <w:rFonts w:ascii="Times New Roman" w:hAnsi="Times New Roman" w:cs="Times New Roman"/>
          <w:b/>
          <w:i/>
          <w:lang w:val="id-ID"/>
        </w:rPr>
        <w:t>,</w:t>
      </w:r>
      <w:r w:rsidRPr="004C6CE0">
        <w:rPr>
          <w:rFonts w:ascii="Times New Roman" w:hAnsi="Times New Roman" w:cs="Times New Roman"/>
          <w:b/>
          <w:lang w:val="id-ID"/>
        </w:rPr>
        <w:t xml:space="preserve"> </w:t>
      </w:r>
      <w:r w:rsidRPr="004C6CE0">
        <w:rPr>
          <w:rStyle w:val="Strong"/>
          <w:rFonts w:ascii="Times New Roman" w:hAnsi="Times New Roman" w:cs="Times New Roman"/>
          <w:b w:val="0"/>
          <w:lang w:val="id-ID"/>
        </w:rPr>
        <w:t>8</w:t>
      </w:r>
      <w:r w:rsidRPr="004C6CE0">
        <w:rPr>
          <w:rFonts w:ascii="Times New Roman" w:hAnsi="Times New Roman" w:cs="Times New Roman"/>
          <w:lang w:val="id-ID"/>
        </w:rPr>
        <w:t xml:space="preserve">(3), 1–??. </w:t>
      </w:r>
      <w:hyperlink r:id="rId21" w:history="1">
        <w:r w:rsidRPr="004C6CE0">
          <w:rPr>
            <w:rStyle w:val="Hyperlink"/>
            <w:rFonts w:ascii="Times New Roman" w:hAnsi="Times New Roman" w:cs="Times New Roman"/>
            <w:lang w:val="id-ID"/>
          </w:rPr>
          <w:t>https://doi.org/10.47783/literasiologi.v8i3.403</w:t>
        </w:r>
      </w:hyperlink>
    </w:p>
    <w:p w14:paraId="2FC49242" w14:textId="77777777" w:rsidR="00CF1656" w:rsidRPr="00CF1656" w:rsidRDefault="00825F40" w:rsidP="00825F40">
      <w:pPr>
        <w:tabs>
          <w:tab w:val="left" w:pos="993"/>
        </w:tabs>
        <w:spacing w:after="0" w:line="240" w:lineRule="auto"/>
        <w:jc w:val="both"/>
        <w:rPr>
          <w:rFonts w:ascii="Times New Roman" w:hAnsi="Times New Roman" w:cs="Times New Roman"/>
          <w:lang w:val="id-ID"/>
        </w:rPr>
      </w:pPr>
      <w:r w:rsidRPr="00825F40">
        <w:rPr>
          <w:rFonts w:ascii="Times New Roman" w:hAnsi="Times New Roman" w:cs="Times New Roman"/>
          <w:lang w:val="id-ID"/>
        </w:rPr>
        <w:t>Lo</w:t>
      </w:r>
      <w:r>
        <w:rPr>
          <w:rFonts w:ascii="Times New Roman" w:hAnsi="Times New Roman" w:cs="Times New Roman"/>
          <w:lang w:val="id-ID"/>
        </w:rPr>
        <w:t>ka, N., Rofiq, A., Fadilah, L.</w:t>
      </w:r>
      <w:r w:rsidRPr="00825F40">
        <w:rPr>
          <w:rFonts w:ascii="Times New Roman" w:hAnsi="Times New Roman" w:cs="Times New Roman"/>
          <w:lang w:val="id-ID"/>
        </w:rPr>
        <w:t xml:space="preserve">, Kalsum, U., Apriyani, N., &amp; Oktafiani, I. S. (2025). ASESMEN YANG EFEKTIF </w:t>
      </w:r>
      <w:r w:rsidRPr="00825F40">
        <w:rPr>
          <w:rFonts w:ascii="Times New Roman" w:hAnsi="Times New Roman" w:cs="Times New Roman"/>
          <w:lang w:val="id-ID"/>
        </w:rPr>
        <w:tab/>
        <w:t>DALAM PERKEMBANGAN BAHASA ANAK USIA DINI.</w:t>
      </w:r>
      <w:r w:rsidR="00CF1656">
        <w:rPr>
          <w:rFonts w:ascii="Times New Roman" w:hAnsi="Times New Roman" w:cs="Times New Roman"/>
          <w:lang w:val="id-ID"/>
        </w:rPr>
        <w:t xml:space="preserve"> </w:t>
      </w:r>
      <w:r w:rsidRPr="00825F40">
        <w:rPr>
          <w:rFonts w:ascii="Times New Roman" w:hAnsi="Times New Roman" w:cs="Times New Roman"/>
          <w:i/>
          <w:iCs/>
          <w:lang w:val="id-ID"/>
        </w:rPr>
        <w:t>Jurnal Manajemen Pendidikan</w:t>
      </w:r>
      <w:r w:rsidRPr="00825F40">
        <w:rPr>
          <w:rFonts w:ascii="Times New Roman" w:hAnsi="Times New Roman" w:cs="Times New Roman"/>
          <w:lang w:val="id-ID"/>
        </w:rPr>
        <w:t>,</w:t>
      </w:r>
      <w:r w:rsidR="00CF1656">
        <w:rPr>
          <w:rFonts w:ascii="Times New Roman" w:hAnsi="Times New Roman" w:cs="Times New Roman"/>
          <w:lang w:val="id-ID"/>
        </w:rPr>
        <w:t xml:space="preserve"> </w:t>
      </w:r>
      <w:r w:rsidRPr="00825F40">
        <w:rPr>
          <w:rFonts w:ascii="Times New Roman" w:hAnsi="Times New Roman" w:cs="Times New Roman"/>
          <w:i/>
          <w:iCs/>
          <w:lang w:val="id-ID"/>
        </w:rPr>
        <w:t>10</w:t>
      </w:r>
      <w:r w:rsidRPr="00825F40">
        <w:rPr>
          <w:rFonts w:ascii="Times New Roman" w:hAnsi="Times New Roman" w:cs="Times New Roman"/>
          <w:lang w:val="id-ID"/>
        </w:rPr>
        <w:t>(2), 315–</w:t>
      </w:r>
      <w:r w:rsidRPr="00825F40">
        <w:rPr>
          <w:rFonts w:ascii="Times New Roman" w:hAnsi="Times New Roman" w:cs="Times New Roman"/>
          <w:lang w:val="id-ID"/>
        </w:rPr>
        <w:tab/>
        <w:t xml:space="preserve">323. </w:t>
      </w:r>
      <w:hyperlink r:id="rId22" w:history="1">
        <w:r w:rsidRPr="00825F40">
          <w:rPr>
            <w:rStyle w:val="Hyperlink"/>
            <w:rFonts w:ascii="Times New Roman" w:hAnsi="Times New Roman" w:cs="Times New Roman"/>
            <w:lang w:val="id-ID"/>
          </w:rPr>
          <w:t>https://doi.org/10.34125/jmp.v10i2.486</w:t>
        </w:r>
      </w:hyperlink>
      <w:r w:rsidRPr="00825F40">
        <w:rPr>
          <w:rFonts w:ascii="Times New Roman" w:hAnsi="Times New Roman" w:cs="Times New Roman"/>
          <w:lang w:val="id-ID"/>
        </w:rPr>
        <w:t xml:space="preserve"> </w:t>
      </w:r>
    </w:p>
    <w:p w14:paraId="232BBCA7" w14:textId="77777777" w:rsidR="00595F4F" w:rsidRPr="004C6CE0" w:rsidRDefault="00595F4F" w:rsidP="00595F4F">
      <w:pPr>
        <w:tabs>
          <w:tab w:val="left" w:pos="993"/>
        </w:tabs>
        <w:spacing w:after="0" w:line="240" w:lineRule="auto"/>
        <w:jc w:val="both"/>
        <w:rPr>
          <w:rFonts w:ascii="Times New Roman" w:hAnsi="Times New Roman" w:cs="Times New Roman"/>
          <w:lang w:val="id-ID"/>
        </w:rPr>
      </w:pPr>
      <w:r w:rsidRPr="004C6CE0">
        <w:rPr>
          <w:rStyle w:val="Strong"/>
          <w:rFonts w:ascii="Times New Roman" w:hAnsi="Times New Roman" w:cs="Times New Roman"/>
          <w:b w:val="0"/>
          <w:lang w:val="id-ID"/>
        </w:rPr>
        <w:t>Muallifatul Khorida, L., &amp; Fitri, A. A. (2024).</w:t>
      </w:r>
      <w:r w:rsidRPr="004C6CE0">
        <w:rPr>
          <w:rFonts w:ascii="Times New Roman" w:hAnsi="Times New Roman" w:cs="Times New Roman"/>
          <w:lang w:val="id-ID"/>
        </w:rPr>
        <w:t xml:space="preserve"> </w:t>
      </w:r>
      <w:r w:rsidRPr="004C6CE0">
        <w:rPr>
          <w:rStyle w:val="relative"/>
          <w:rFonts w:ascii="Times New Roman" w:hAnsi="Times New Roman" w:cs="Times New Roman"/>
          <w:lang w:val="id-ID"/>
        </w:rPr>
        <w:t xml:space="preserve">Pembelajaran Berbasis Neurosains dalam Perspektif Guru Raudlatul </w:t>
      </w:r>
      <w:r w:rsidRPr="004C6CE0">
        <w:rPr>
          <w:rStyle w:val="relative"/>
          <w:rFonts w:ascii="Times New Roman" w:hAnsi="Times New Roman" w:cs="Times New Roman"/>
          <w:lang w:val="id-ID"/>
        </w:rPr>
        <w:tab/>
        <w:t xml:space="preserve">Athfal. </w:t>
      </w:r>
      <w:r w:rsidRPr="004C6CE0">
        <w:rPr>
          <w:rStyle w:val="Emphasis"/>
          <w:rFonts w:ascii="Times New Roman" w:hAnsi="Times New Roman" w:cs="Times New Roman"/>
          <w:lang w:val="id-ID"/>
        </w:rPr>
        <w:t>Jurnal Pelita PAUD</w:t>
      </w:r>
      <w:r w:rsidRPr="004C6CE0">
        <w:rPr>
          <w:rStyle w:val="relative"/>
          <w:rFonts w:ascii="Times New Roman" w:hAnsi="Times New Roman" w:cs="Times New Roman"/>
          <w:lang w:val="id-ID"/>
        </w:rPr>
        <w:t xml:space="preserve">, 8(2), 454–461. </w:t>
      </w:r>
      <w:hyperlink r:id="rId23" w:tgtFrame="_new" w:history="1">
        <w:r w:rsidRPr="004C6CE0">
          <w:rPr>
            <w:rStyle w:val="Hyperlink"/>
            <w:rFonts w:ascii="Times New Roman" w:hAnsi="Times New Roman" w:cs="Times New Roman"/>
            <w:lang w:val="id-ID"/>
          </w:rPr>
          <w:t>https://doi.org/10.33222/pelitapaud.v8i2.3769</w:t>
        </w:r>
      </w:hyperlink>
    </w:p>
    <w:p w14:paraId="5FF121DE" w14:textId="77777777" w:rsidR="00595F4F" w:rsidRPr="004C6CE0" w:rsidRDefault="00595F4F" w:rsidP="00595F4F">
      <w:pPr>
        <w:tabs>
          <w:tab w:val="left" w:pos="993"/>
        </w:tabs>
        <w:spacing w:after="0" w:line="240" w:lineRule="auto"/>
        <w:jc w:val="both"/>
        <w:rPr>
          <w:rStyle w:val="relative"/>
          <w:rFonts w:ascii="Times New Roman" w:hAnsi="Times New Roman" w:cs="Times New Roman"/>
          <w:lang w:val="id-ID"/>
        </w:rPr>
      </w:pPr>
      <w:r w:rsidRPr="004C6CE0">
        <w:rPr>
          <w:rStyle w:val="Strong"/>
          <w:rFonts w:ascii="Times New Roman" w:hAnsi="Times New Roman" w:cs="Times New Roman"/>
          <w:b w:val="0"/>
          <w:lang w:val="id-ID"/>
        </w:rPr>
        <w:lastRenderedPageBreak/>
        <w:t>Munawwarah, S., Mayasita, T., Khusna, N., &amp; Khusna, S. (2025).</w:t>
      </w:r>
      <w:r w:rsidRPr="004C6CE0">
        <w:rPr>
          <w:rFonts w:ascii="Times New Roman" w:hAnsi="Times New Roman" w:cs="Times New Roman"/>
          <w:b/>
          <w:lang w:val="id-ID"/>
        </w:rPr>
        <w:t xml:space="preserve"> </w:t>
      </w:r>
      <w:r w:rsidRPr="004C6CE0">
        <w:rPr>
          <w:rStyle w:val="relative"/>
          <w:rFonts w:ascii="Times New Roman" w:hAnsi="Times New Roman" w:cs="Times New Roman"/>
          <w:lang w:val="id-ID"/>
        </w:rPr>
        <w:t xml:space="preserve">Optimalisasi Otak dalam Pembelajaran Anak Usia </w:t>
      </w:r>
      <w:r w:rsidRPr="004C6CE0">
        <w:rPr>
          <w:rStyle w:val="relative"/>
          <w:rFonts w:ascii="Times New Roman" w:hAnsi="Times New Roman" w:cs="Times New Roman"/>
          <w:lang w:val="id-ID"/>
        </w:rPr>
        <w:tab/>
        <w:t xml:space="preserve">Dini. </w:t>
      </w:r>
      <w:r w:rsidRPr="004C6CE0">
        <w:rPr>
          <w:rStyle w:val="Emphasis"/>
          <w:rFonts w:ascii="Times New Roman" w:hAnsi="Times New Roman" w:cs="Times New Roman"/>
          <w:lang w:val="id-ID"/>
        </w:rPr>
        <w:t>Akademika: Jurnal Keagamaan dan Pendidikan</w:t>
      </w:r>
      <w:r w:rsidRPr="004C6CE0">
        <w:rPr>
          <w:rStyle w:val="relative"/>
          <w:rFonts w:ascii="Times New Roman" w:hAnsi="Times New Roman" w:cs="Times New Roman"/>
          <w:lang w:val="id-ID"/>
        </w:rPr>
        <w:t xml:space="preserve">, 20(2), 93–107. </w:t>
      </w:r>
      <w:hyperlink r:id="rId24" w:tgtFrame="_new" w:history="1">
        <w:r w:rsidRPr="004C6CE0">
          <w:rPr>
            <w:rStyle w:val="Hyperlink"/>
            <w:rFonts w:ascii="Times New Roman" w:hAnsi="Times New Roman" w:cs="Times New Roman"/>
            <w:lang w:val="id-ID"/>
          </w:rPr>
          <w:t>https://doi.org/10.56633/jkp.v20i2.932</w:t>
        </w:r>
      </w:hyperlink>
    </w:p>
    <w:p w14:paraId="40AD1B43" w14:textId="77777777" w:rsidR="00595F4F" w:rsidRPr="004C6CE0" w:rsidRDefault="00595F4F" w:rsidP="00595F4F">
      <w:pPr>
        <w:tabs>
          <w:tab w:val="left" w:pos="993"/>
        </w:tabs>
        <w:spacing w:after="0" w:line="240" w:lineRule="auto"/>
        <w:jc w:val="both"/>
        <w:rPr>
          <w:rFonts w:ascii="Times New Roman" w:hAnsi="Times New Roman" w:cs="Times New Roman"/>
          <w:lang w:val="id-ID"/>
        </w:rPr>
      </w:pPr>
      <w:r w:rsidRPr="004C6CE0">
        <w:rPr>
          <w:rFonts w:ascii="Times New Roman" w:hAnsi="Times New Roman" w:cs="Times New Roman"/>
          <w:lang w:val="id-ID"/>
        </w:rPr>
        <w:t xml:space="preserve">Nasution, F., Siregar, A., Arini, T., &amp; Zhani, V. U. (2023). </w:t>
      </w:r>
      <w:r w:rsidRPr="004C6CE0">
        <w:rPr>
          <w:rStyle w:val="Emphasis"/>
          <w:rFonts w:ascii="Times New Roman" w:hAnsi="Times New Roman" w:cs="Times New Roman"/>
          <w:i w:val="0"/>
          <w:lang w:val="id-ID"/>
        </w:rPr>
        <w:t>Permasalahan perkembangan bahasa anak usia dini</w:t>
      </w:r>
      <w:r w:rsidRPr="004C6CE0">
        <w:rPr>
          <w:rFonts w:ascii="Times New Roman" w:hAnsi="Times New Roman" w:cs="Times New Roman"/>
          <w:i/>
          <w:lang w:val="id-ID"/>
        </w:rPr>
        <w:t>.</w:t>
      </w:r>
      <w:r w:rsidRPr="004C6CE0">
        <w:rPr>
          <w:rFonts w:ascii="Times New Roman" w:hAnsi="Times New Roman" w:cs="Times New Roman"/>
          <w:lang w:val="id-ID"/>
        </w:rPr>
        <w:t xml:space="preserve"> </w:t>
      </w:r>
      <w:r w:rsidRPr="004C6CE0">
        <w:rPr>
          <w:rFonts w:ascii="Times New Roman" w:hAnsi="Times New Roman" w:cs="Times New Roman"/>
          <w:i/>
          <w:lang w:val="id-ID"/>
        </w:rPr>
        <w:t xml:space="preserve">Jurnal </w:t>
      </w:r>
      <w:r w:rsidRPr="004C6CE0">
        <w:rPr>
          <w:rFonts w:ascii="Times New Roman" w:hAnsi="Times New Roman" w:cs="Times New Roman"/>
          <w:i/>
          <w:lang w:val="id-ID"/>
        </w:rPr>
        <w:tab/>
        <w:t>Pendidikan dan Keguruan,</w:t>
      </w:r>
      <w:r w:rsidRPr="004C6CE0">
        <w:rPr>
          <w:rFonts w:ascii="Times New Roman" w:hAnsi="Times New Roman" w:cs="Times New Roman"/>
          <w:lang w:val="id-ID"/>
        </w:rPr>
        <w:t xml:space="preserve"> 1(5), 406–414. </w:t>
      </w:r>
      <w:hyperlink r:id="rId25" w:history="1">
        <w:r w:rsidRPr="004C6CE0">
          <w:rPr>
            <w:rStyle w:val="Hyperlink"/>
            <w:rFonts w:ascii="Times New Roman" w:hAnsi="Times New Roman" w:cs="Times New Roman"/>
            <w:lang w:val="id-ID"/>
          </w:rPr>
          <w:t>https://doi.org/10.31004/jpk.v1i5.49</w:t>
        </w:r>
      </w:hyperlink>
    </w:p>
    <w:p w14:paraId="4BFBBC78" w14:textId="77777777" w:rsidR="004C6CE0" w:rsidRPr="004C6CE0" w:rsidRDefault="004C6CE0" w:rsidP="00595F4F">
      <w:pPr>
        <w:tabs>
          <w:tab w:val="left" w:pos="993"/>
        </w:tabs>
        <w:spacing w:after="0" w:line="240" w:lineRule="auto"/>
        <w:jc w:val="both"/>
        <w:rPr>
          <w:rFonts w:ascii="Times New Roman" w:hAnsi="Times New Roman" w:cs="Times New Roman"/>
          <w:i/>
          <w:iCs/>
          <w:lang w:val="id-ID"/>
        </w:rPr>
      </w:pPr>
      <w:r w:rsidRPr="004C6CE0">
        <w:rPr>
          <w:rStyle w:val="Strong"/>
          <w:rFonts w:ascii="Times New Roman" w:hAnsi="Times New Roman" w:cs="Times New Roman"/>
          <w:b w:val="0"/>
          <w:lang w:val="id-ID"/>
        </w:rPr>
        <w:t>Nurhayati, S., Suryana, E., &amp; Abdurrahmansyah, A.</w:t>
      </w:r>
      <w:r w:rsidRPr="004C6CE0">
        <w:rPr>
          <w:rFonts w:ascii="Times New Roman" w:hAnsi="Times New Roman" w:cs="Times New Roman"/>
          <w:lang w:val="id-ID"/>
        </w:rPr>
        <w:t xml:space="preserve"> (2022). Neurosains dan kemampuan berbahasa dalam </w:t>
      </w:r>
      <w:r w:rsidRPr="004C6CE0">
        <w:rPr>
          <w:rFonts w:ascii="Times New Roman" w:hAnsi="Times New Roman" w:cs="Times New Roman"/>
          <w:lang w:val="id-ID"/>
        </w:rPr>
        <w:tab/>
        <w:t xml:space="preserve">pembelajaran. </w:t>
      </w:r>
      <w:r w:rsidRPr="004C6CE0">
        <w:rPr>
          <w:rStyle w:val="Emphasis"/>
          <w:rFonts w:ascii="Times New Roman" w:hAnsi="Times New Roman" w:cs="Times New Roman"/>
          <w:lang w:val="id-ID"/>
        </w:rPr>
        <w:t>Inovatif: Jurnal Penelitian Pendidikan, Agama, dan Kebudayaan</w:t>
      </w:r>
      <w:r w:rsidRPr="004C6CE0">
        <w:rPr>
          <w:rFonts w:ascii="Times New Roman" w:hAnsi="Times New Roman" w:cs="Times New Roman"/>
          <w:b/>
          <w:lang w:val="id-ID"/>
        </w:rPr>
        <w:t xml:space="preserve">, </w:t>
      </w:r>
      <w:r w:rsidRPr="004C6CE0">
        <w:rPr>
          <w:rStyle w:val="Strong"/>
          <w:rFonts w:ascii="Times New Roman" w:hAnsi="Times New Roman" w:cs="Times New Roman"/>
          <w:b w:val="0"/>
          <w:lang w:val="id-ID"/>
        </w:rPr>
        <w:t>8</w:t>
      </w:r>
      <w:r w:rsidRPr="004C6CE0">
        <w:rPr>
          <w:rFonts w:ascii="Times New Roman" w:hAnsi="Times New Roman" w:cs="Times New Roman"/>
          <w:lang w:val="id-ID"/>
        </w:rPr>
        <w:t xml:space="preserve">(2), 78–92. </w:t>
      </w:r>
      <w:r w:rsidRPr="004C6CE0">
        <w:rPr>
          <w:rFonts w:ascii="Times New Roman" w:hAnsi="Times New Roman" w:cs="Times New Roman"/>
          <w:lang w:val="id-ID"/>
        </w:rPr>
        <w:tab/>
      </w:r>
      <w:hyperlink r:id="rId26" w:history="1">
        <w:r w:rsidRPr="004C6CE0">
          <w:rPr>
            <w:rStyle w:val="Hyperlink"/>
            <w:rFonts w:ascii="Times New Roman" w:hAnsi="Times New Roman" w:cs="Times New Roman"/>
            <w:lang w:val="id-ID"/>
          </w:rPr>
          <w:t>https://doi.org/10.55148/inovatif.v8i2.263</w:t>
        </w:r>
      </w:hyperlink>
      <w:r w:rsidRPr="004C6CE0">
        <w:rPr>
          <w:rFonts w:ascii="Times New Roman" w:hAnsi="Times New Roman" w:cs="Times New Roman"/>
          <w:lang w:val="id-ID"/>
        </w:rPr>
        <w:t xml:space="preserve"> </w:t>
      </w:r>
    </w:p>
    <w:p w14:paraId="137A2D59" w14:textId="77777777" w:rsidR="00595F4F" w:rsidRPr="004C6CE0" w:rsidRDefault="00595F4F">
      <w:pPr>
        <w:tabs>
          <w:tab w:val="left" w:pos="993"/>
        </w:tabs>
        <w:spacing w:after="0" w:line="240" w:lineRule="auto"/>
        <w:jc w:val="both"/>
        <w:rPr>
          <w:rStyle w:val="relative"/>
          <w:rFonts w:ascii="Times New Roman" w:hAnsi="Times New Roman" w:cs="Times New Roman"/>
          <w:lang w:val="id-ID"/>
        </w:rPr>
      </w:pPr>
      <w:r w:rsidRPr="004C6CE0">
        <w:rPr>
          <w:rStyle w:val="Strong"/>
          <w:rFonts w:ascii="Times New Roman" w:hAnsi="Times New Roman" w:cs="Times New Roman"/>
          <w:b w:val="0"/>
          <w:lang w:val="id-ID"/>
        </w:rPr>
        <w:t>Nurita, L., Aslamiah, &amp; Asniwati. (2024).</w:t>
      </w:r>
      <w:r w:rsidRPr="004C6CE0">
        <w:rPr>
          <w:rFonts w:ascii="Times New Roman" w:hAnsi="Times New Roman" w:cs="Times New Roman"/>
          <w:lang w:val="id-ID"/>
        </w:rPr>
        <w:t xml:space="preserve"> </w:t>
      </w:r>
      <w:r w:rsidRPr="004C6CE0">
        <w:rPr>
          <w:rStyle w:val="relative"/>
          <w:rFonts w:ascii="Times New Roman" w:hAnsi="Times New Roman" w:cs="Times New Roman"/>
          <w:lang w:val="id-ID"/>
        </w:rPr>
        <w:t xml:space="preserve">Pengembangan Bahasa Anak Usia Dini: Studi Multi Situs di TK Mulia Desa </w:t>
      </w:r>
      <w:r w:rsidRPr="004C6CE0">
        <w:rPr>
          <w:rStyle w:val="relative"/>
          <w:rFonts w:ascii="Times New Roman" w:hAnsi="Times New Roman" w:cs="Times New Roman"/>
          <w:lang w:val="id-ID"/>
        </w:rPr>
        <w:tab/>
        <w:t xml:space="preserve">Lampahungin dan TK Budi Bersama Desa Marindi. </w:t>
      </w:r>
      <w:r w:rsidRPr="004C6CE0">
        <w:rPr>
          <w:rStyle w:val="Emphasis"/>
          <w:rFonts w:ascii="Times New Roman" w:hAnsi="Times New Roman" w:cs="Times New Roman"/>
          <w:lang w:val="id-ID"/>
        </w:rPr>
        <w:t>JEA (Jurnal Edukasi AUD)</w:t>
      </w:r>
      <w:r w:rsidRPr="004C6CE0">
        <w:rPr>
          <w:rStyle w:val="relative"/>
          <w:rFonts w:ascii="Times New Roman" w:hAnsi="Times New Roman" w:cs="Times New Roman"/>
          <w:lang w:val="id-ID"/>
        </w:rPr>
        <w:t xml:space="preserve">, 10(2), 93–107. </w:t>
      </w:r>
      <w:r w:rsidRPr="004C6CE0">
        <w:rPr>
          <w:rStyle w:val="relative"/>
          <w:rFonts w:ascii="Times New Roman" w:hAnsi="Times New Roman" w:cs="Times New Roman"/>
          <w:lang w:val="id-ID"/>
        </w:rPr>
        <w:tab/>
      </w:r>
      <w:hyperlink r:id="rId27" w:tgtFrame="_new" w:history="1">
        <w:r w:rsidRPr="004C6CE0">
          <w:rPr>
            <w:rStyle w:val="Hyperlink"/>
            <w:rFonts w:ascii="Times New Roman" w:hAnsi="Times New Roman" w:cs="Times New Roman"/>
            <w:lang w:val="id-ID"/>
          </w:rPr>
          <w:t>https://doi.org/10.18592/jea.v10i2.14509</w:t>
        </w:r>
      </w:hyperlink>
    </w:p>
    <w:p w14:paraId="512A7C6F" w14:textId="77777777" w:rsidR="00595F4F" w:rsidRPr="004C6CE0" w:rsidRDefault="00595F4F" w:rsidP="00595F4F">
      <w:pPr>
        <w:tabs>
          <w:tab w:val="left" w:pos="993"/>
        </w:tabs>
        <w:spacing w:after="0" w:line="240" w:lineRule="auto"/>
        <w:jc w:val="both"/>
        <w:rPr>
          <w:rStyle w:val="relative"/>
          <w:rFonts w:ascii="Times New Roman" w:hAnsi="Times New Roman" w:cs="Times New Roman"/>
          <w:lang w:val="id-ID"/>
        </w:rPr>
      </w:pPr>
      <w:r w:rsidRPr="004C6CE0">
        <w:rPr>
          <w:rStyle w:val="Strong"/>
          <w:rFonts w:ascii="Times New Roman" w:hAnsi="Times New Roman" w:cs="Times New Roman"/>
          <w:b w:val="0"/>
          <w:lang w:val="id-ID"/>
        </w:rPr>
        <w:t>Ortiz-Mantilla, S., Roesler, C. P., Realpe-Bonilla, T., &amp; Benasich, A. A. (2023).</w:t>
      </w:r>
      <w:r w:rsidRPr="004C6CE0">
        <w:rPr>
          <w:rFonts w:ascii="Times New Roman" w:hAnsi="Times New Roman" w:cs="Times New Roman"/>
          <w:lang w:val="id-ID"/>
        </w:rPr>
        <w:t xml:space="preserve"> </w:t>
      </w:r>
      <w:r w:rsidRPr="004C6CE0">
        <w:rPr>
          <w:rStyle w:val="relative"/>
          <w:rFonts w:ascii="Times New Roman" w:hAnsi="Times New Roman" w:cs="Times New Roman"/>
          <w:lang w:val="id-ID"/>
        </w:rPr>
        <w:t xml:space="preserve">Experience-dependent effects of passive </w:t>
      </w:r>
      <w:r w:rsidRPr="004C6CE0">
        <w:rPr>
          <w:rStyle w:val="relative"/>
          <w:rFonts w:ascii="Times New Roman" w:hAnsi="Times New Roman" w:cs="Times New Roman"/>
          <w:lang w:val="id-ID"/>
        </w:rPr>
        <w:tab/>
        <w:t xml:space="preserve">auditory exposure in infants impact theta phase synchrony and predict later language. </w:t>
      </w:r>
      <w:r w:rsidRPr="004C6CE0">
        <w:rPr>
          <w:rStyle w:val="Emphasis"/>
          <w:rFonts w:ascii="Times New Roman" w:hAnsi="Times New Roman" w:cs="Times New Roman"/>
          <w:lang w:val="id-ID"/>
        </w:rPr>
        <w:t>Cerebral Cortex</w:t>
      </w:r>
      <w:r w:rsidRPr="004C6CE0">
        <w:rPr>
          <w:rStyle w:val="relative"/>
          <w:rFonts w:ascii="Times New Roman" w:hAnsi="Times New Roman" w:cs="Times New Roman"/>
          <w:lang w:val="id-ID"/>
        </w:rPr>
        <w:t xml:space="preserve">, </w:t>
      </w:r>
      <w:r w:rsidRPr="004C6CE0">
        <w:rPr>
          <w:rStyle w:val="Strong"/>
          <w:rFonts w:ascii="Times New Roman" w:hAnsi="Times New Roman" w:cs="Times New Roman"/>
          <w:lang w:val="id-ID"/>
        </w:rPr>
        <w:t>33</w:t>
      </w:r>
      <w:r w:rsidRPr="004C6CE0">
        <w:rPr>
          <w:rStyle w:val="relative"/>
          <w:rFonts w:ascii="Times New Roman" w:hAnsi="Times New Roman" w:cs="Times New Roman"/>
          <w:lang w:val="id-ID"/>
        </w:rPr>
        <w:t xml:space="preserve">(12), </w:t>
      </w:r>
      <w:r w:rsidRPr="004C6CE0">
        <w:rPr>
          <w:rStyle w:val="relative"/>
          <w:rFonts w:ascii="Times New Roman" w:hAnsi="Times New Roman" w:cs="Times New Roman"/>
          <w:lang w:val="id-ID"/>
        </w:rPr>
        <w:tab/>
        <w:t xml:space="preserve">7595–7607. </w:t>
      </w:r>
      <w:hyperlink r:id="rId28" w:tgtFrame="_new" w:history="1">
        <w:r w:rsidRPr="004C6CE0">
          <w:rPr>
            <w:rStyle w:val="Hyperlink"/>
            <w:rFonts w:ascii="Times New Roman" w:hAnsi="Times New Roman" w:cs="Times New Roman"/>
            <w:lang w:val="id-ID"/>
          </w:rPr>
          <w:t>https://doi.org/10.1093/cercor/bhad063</w:t>
        </w:r>
      </w:hyperlink>
    </w:p>
    <w:p w14:paraId="65F484A4" w14:textId="77777777" w:rsidR="00595F4F" w:rsidRPr="004C6CE0" w:rsidRDefault="00595F4F" w:rsidP="00595F4F">
      <w:pPr>
        <w:tabs>
          <w:tab w:val="left" w:pos="993"/>
        </w:tabs>
        <w:spacing w:after="0" w:line="240" w:lineRule="auto"/>
        <w:jc w:val="both"/>
        <w:rPr>
          <w:rStyle w:val="relative"/>
          <w:rFonts w:ascii="Times New Roman" w:hAnsi="Times New Roman" w:cs="Times New Roman"/>
          <w:lang w:val="id-ID"/>
        </w:rPr>
      </w:pPr>
      <w:r w:rsidRPr="004C6CE0">
        <w:rPr>
          <w:rStyle w:val="Strong"/>
          <w:rFonts w:ascii="Times New Roman" w:hAnsi="Times New Roman" w:cs="Times New Roman"/>
          <w:b w:val="0"/>
          <w:lang w:val="id-ID"/>
        </w:rPr>
        <w:t>Ortiz-Mantilla, S., Roesler, C. P., Realpe-Bonilla, T., &amp; Benasich, A. A. (2021)</w:t>
      </w:r>
      <w:r w:rsidRPr="004C6CE0">
        <w:rPr>
          <w:rStyle w:val="Strong"/>
          <w:rFonts w:ascii="Times New Roman" w:hAnsi="Times New Roman" w:cs="Times New Roman"/>
          <w:lang w:val="id-ID"/>
        </w:rPr>
        <w:t>.</w:t>
      </w:r>
      <w:r w:rsidRPr="004C6CE0">
        <w:rPr>
          <w:rFonts w:ascii="Times New Roman" w:hAnsi="Times New Roman" w:cs="Times New Roman"/>
          <w:lang w:val="id-ID"/>
        </w:rPr>
        <w:t xml:space="preserve"> </w:t>
      </w:r>
      <w:r w:rsidRPr="004C6CE0">
        <w:rPr>
          <w:rStyle w:val="relative"/>
          <w:rFonts w:ascii="Times New Roman" w:hAnsi="Times New Roman" w:cs="Times New Roman"/>
          <w:lang w:val="id-ID"/>
        </w:rPr>
        <w:t xml:space="preserve">Modulasi sinkronisasi fase theta selama </w:t>
      </w:r>
      <w:r w:rsidRPr="004C6CE0">
        <w:rPr>
          <w:rStyle w:val="relative"/>
          <w:rFonts w:ascii="Times New Roman" w:hAnsi="Times New Roman" w:cs="Times New Roman"/>
          <w:lang w:val="id-ID"/>
        </w:rPr>
        <w:tab/>
        <w:t xml:space="preserve">pemrosesan suku kata sebagai fungsi dari pengalaman akustik interaktif pada bayi. </w:t>
      </w:r>
      <w:r w:rsidRPr="004C6CE0">
        <w:rPr>
          <w:rStyle w:val="Emphasis"/>
          <w:rFonts w:ascii="Times New Roman" w:hAnsi="Times New Roman" w:cs="Times New Roman"/>
          <w:lang w:val="id-ID"/>
        </w:rPr>
        <w:t>Cerebral Cortex</w:t>
      </w:r>
      <w:r w:rsidRPr="004C6CE0">
        <w:rPr>
          <w:rStyle w:val="relative"/>
          <w:rFonts w:ascii="Times New Roman" w:hAnsi="Times New Roman" w:cs="Times New Roman"/>
          <w:lang w:val="id-ID"/>
        </w:rPr>
        <w:t xml:space="preserve">, </w:t>
      </w:r>
      <w:r w:rsidRPr="004C6CE0">
        <w:rPr>
          <w:rStyle w:val="Strong"/>
          <w:rFonts w:ascii="Times New Roman" w:hAnsi="Times New Roman" w:cs="Times New Roman"/>
          <w:lang w:val="id-ID"/>
        </w:rPr>
        <w:t>32</w:t>
      </w:r>
      <w:r w:rsidRPr="004C6CE0">
        <w:rPr>
          <w:rStyle w:val="relative"/>
          <w:rFonts w:ascii="Times New Roman" w:hAnsi="Times New Roman" w:cs="Times New Roman"/>
          <w:lang w:val="id-ID"/>
        </w:rPr>
        <w:t xml:space="preserve">(5), </w:t>
      </w:r>
      <w:r w:rsidRPr="004C6CE0">
        <w:rPr>
          <w:rStyle w:val="relative"/>
          <w:rFonts w:ascii="Times New Roman" w:hAnsi="Times New Roman" w:cs="Times New Roman"/>
          <w:lang w:val="id-ID"/>
        </w:rPr>
        <w:tab/>
        <w:t xml:space="preserve">919–932. </w:t>
      </w:r>
      <w:hyperlink r:id="rId29" w:tgtFrame="_new" w:history="1">
        <w:r w:rsidRPr="004C6CE0">
          <w:rPr>
            <w:rStyle w:val="Hyperlink"/>
            <w:rFonts w:ascii="Times New Roman" w:hAnsi="Times New Roman" w:cs="Times New Roman"/>
            <w:lang w:val="id-ID"/>
          </w:rPr>
          <w:t>https://doi.org/10.1093/cercor/bhab256</w:t>
        </w:r>
      </w:hyperlink>
    </w:p>
    <w:p w14:paraId="70916B01" w14:textId="77777777" w:rsidR="00595F4F" w:rsidRPr="004C6CE0" w:rsidRDefault="00595F4F">
      <w:pPr>
        <w:tabs>
          <w:tab w:val="left" w:pos="993"/>
        </w:tabs>
        <w:spacing w:after="0" w:line="240" w:lineRule="auto"/>
        <w:jc w:val="both"/>
        <w:rPr>
          <w:rFonts w:ascii="Times New Roman" w:hAnsi="Times New Roman" w:cs="Times New Roman"/>
          <w:lang w:val="id-ID"/>
        </w:rPr>
      </w:pPr>
      <w:r w:rsidRPr="004C6CE0">
        <w:rPr>
          <w:rStyle w:val="Strong"/>
          <w:rFonts w:ascii="Times New Roman" w:hAnsi="Times New Roman" w:cs="Times New Roman"/>
          <w:b w:val="0"/>
          <w:lang w:val="id-ID"/>
        </w:rPr>
        <w:t>Pohan, R., Shofiah, V., &amp; Lestari, Y. I.</w:t>
      </w:r>
      <w:r w:rsidRPr="004C6CE0">
        <w:rPr>
          <w:rFonts w:ascii="Times New Roman" w:hAnsi="Times New Roman" w:cs="Times New Roman"/>
          <w:lang w:val="id-ID"/>
        </w:rPr>
        <w:t xml:space="preserve"> (2023). Neurosains dalam pendidikan: Memahami peran neurosains dalam </w:t>
      </w:r>
      <w:r w:rsidRPr="004C6CE0">
        <w:rPr>
          <w:rFonts w:ascii="Times New Roman" w:hAnsi="Times New Roman" w:cs="Times New Roman"/>
          <w:lang w:val="id-ID"/>
        </w:rPr>
        <w:tab/>
        <w:t xml:space="preserve">PAUD. </w:t>
      </w:r>
      <w:r w:rsidRPr="004C6CE0">
        <w:rPr>
          <w:rStyle w:val="Emphasis"/>
          <w:rFonts w:ascii="Times New Roman" w:hAnsi="Times New Roman" w:cs="Times New Roman"/>
          <w:lang w:val="id-ID"/>
        </w:rPr>
        <w:t>Jurnal Pendidikan Tambusai</w:t>
      </w:r>
      <w:r w:rsidRPr="004C6CE0">
        <w:rPr>
          <w:rFonts w:ascii="Times New Roman" w:hAnsi="Times New Roman" w:cs="Times New Roman"/>
          <w:b/>
          <w:lang w:val="id-ID"/>
        </w:rPr>
        <w:t xml:space="preserve">, </w:t>
      </w:r>
      <w:r w:rsidRPr="004C6CE0">
        <w:rPr>
          <w:rStyle w:val="Strong"/>
          <w:rFonts w:ascii="Times New Roman" w:hAnsi="Times New Roman" w:cs="Times New Roman"/>
          <w:b w:val="0"/>
          <w:lang w:val="id-ID"/>
        </w:rPr>
        <w:t>8</w:t>
      </w:r>
      <w:r w:rsidRPr="004C6CE0">
        <w:rPr>
          <w:rFonts w:ascii="Times New Roman" w:hAnsi="Times New Roman" w:cs="Times New Roman"/>
          <w:b/>
          <w:lang w:val="id-ID"/>
        </w:rPr>
        <w:t>(</w:t>
      </w:r>
      <w:r w:rsidRPr="004C6CE0">
        <w:rPr>
          <w:rFonts w:ascii="Times New Roman" w:hAnsi="Times New Roman" w:cs="Times New Roman"/>
          <w:lang w:val="id-ID"/>
        </w:rPr>
        <w:t xml:space="preserve">3), 45–56. </w:t>
      </w:r>
      <w:hyperlink r:id="rId30" w:history="1">
        <w:r w:rsidRPr="004C6CE0">
          <w:rPr>
            <w:rStyle w:val="Hyperlink"/>
            <w:rFonts w:ascii="Times New Roman" w:hAnsi="Times New Roman" w:cs="Times New Roman"/>
            <w:lang w:val="id-ID"/>
          </w:rPr>
          <w:t>https://doi.org/10.31004/jptam.v8i3.22861</w:t>
        </w:r>
      </w:hyperlink>
    </w:p>
    <w:p w14:paraId="15C306FE" w14:textId="77777777" w:rsidR="00595F4F" w:rsidRPr="004C6CE0" w:rsidRDefault="00595F4F">
      <w:pPr>
        <w:tabs>
          <w:tab w:val="left" w:pos="993"/>
        </w:tabs>
        <w:spacing w:after="0" w:line="240" w:lineRule="auto"/>
        <w:jc w:val="both"/>
        <w:rPr>
          <w:rFonts w:ascii="Times New Roman" w:hAnsi="Times New Roman" w:cs="Times New Roman"/>
          <w:lang w:val="id-ID"/>
        </w:rPr>
      </w:pPr>
      <w:r w:rsidRPr="004C6CE0">
        <w:rPr>
          <w:rFonts w:ascii="Times New Roman" w:hAnsi="Times New Roman" w:cs="Times New Roman"/>
          <w:lang w:val="id-ID"/>
        </w:rPr>
        <w:t xml:space="preserve">Purnamasari, D. A. F. (2024). </w:t>
      </w:r>
      <w:r w:rsidRPr="004C6CE0">
        <w:rPr>
          <w:rStyle w:val="Emphasis"/>
          <w:rFonts w:ascii="Times New Roman" w:hAnsi="Times New Roman" w:cs="Times New Roman"/>
          <w:i w:val="0"/>
          <w:lang w:val="id-ID"/>
        </w:rPr>
        <w:t xml:space="preserve">Analisis perkembangan kognitif bahasa pada anak usia dini menurut teori Jean Piaget dan </w:t>
      </w:r>
      <w:r w:rsidRPr="004C6CE0">
        <w:rPr>
          <w:rStyle w:val="Emphasis"/>
          <w:rFonts w:ascii="Times New Roman" w:hAnsi="Times New Roman" w:cs="Times New Roman"/>
          <w:i w:val="0"/>
          <w:lang w:val="id-ID"/>
        </w:rPr>
        <w:tab/>
        <w:t>Lev Vygotsky</w:t>
      </w:r>
      <w:r w:rsidRPr="004C6CE0">
        <w:rPr>
          <w:rFonts w:ascii="Times New Roman" w:hAnsi="Times New Roman" w:cs="Times New Roman"/>
          <w:i/>
          <w:lang w:val="id-ID"/>
        </w:rPr>
        <w:t>.</w:t>
      </w:r>
      <w:r w:rsidRPr="004C6CE0">
        <w:rPr>
          <w:rFonts w:ascii="Times New Roman" w:hAnsi="Times New Roman" w:cs="Times New Roman"/>
          <w:lang w:val="id-ID"/>
        </w:rPr>
        <w:t xml:space="preserve"> </w:t>
      </w:r>
      <w:r w:rsidRPr="004C6CE0">
        <w:rPr>
          <w:rFonts w:ascii="Times New Roman" w:hAnsi="Times New Roman" w:cs="Times New Roman"/>
          <w:i/>
          <w:lang w:val="id-ID"/>
        </w:rPr>
        <w:t>Zuriah: Jurnal Pendidikan Anak Usia Dini,</w:t>
      </w:r>
      <w:r w:rsidRPr="004C6CE0">
        <w:rPr>
          <w:rFonts w:ascii="Times New Roman" w:hAnsi="Times New Roman" w:cs="Times New Roman"/>
          <w:lang w:val="id-ID"/>
        </w:rPr>
        <w:t xml:space="preserve"> 2(1), 166–177. </w:t>
      </w:r>
      <w:hyperlink r:id="rId31" w:history="1">
        <w:r w:rsidRPr="004C6CE0">
          <w:rPr>
            <w:rStyle w:val="Hyperlink"/>
            <w:rFonts w:ascii="Times New Roman" w:hAnsi="Times New Roman" w:cs="Times New Roman"/>
            <w:lang w:val="id-ID"/>
          </w:rPr>
          <w:t>https://doi.org/10.55210/w5q00836</w:t>
        </w:r>
      </w:hyperlink>
    </w:p>
    <w:p w14:paraId="75EFFB0A" w14:textId="77777777" w:rsidR="00595F4F" w:rsidRDefault="00F93A8A" w:rsidP="00E64912">
      <w:pPr>
        <w:tabs>
          <w:tab w:val="left" w:pos="993"/>
        </w:tabs>
        <w:spacing w:after="0" w:line="240" w:lineRule="auto"/>
        <w:jc w:val="both"/>
        <w:rPr>
          <w:rFonts w:ascii="Times New Roman" w:hAnsi="Times New Roman" w:cs="Times New Roman"/>
          <w:lang w:val="id-ID"/>
        </w:rPr>
      </w:pPr>
      <w:r w:rsidRPr="004C6CE0">
        <w:rPr>
          <w:rStyle w:val="Strong"/>
          <w:rFonts w:ascii="Times New Roman" w:hAnsi="Times New Roman" w:cs="Times New Roman"/>
          <w:b w:val="0"/>
          <w:lang w:val="id-ID"/>
        </w:rPr>
        <w:t>Rois, D. N. A., Nuria, A., Sulistiani, S., Siregar, M., &amp; Hasni, U.</w:t>
      </w:r>
      <w:r w:rsidRPr="004C6CE0">
        <w:rPr>
          <w:rFonts w:ascii="Times New Roman" w:hAnsi="Times New Roman" w:cs="Times New Roman"/>
          <w:b/>
          <w:lang w:val="id-ID"/>
        </w:rPr>
        <w:t xml:space="preserve"> </w:t>
      </w:r>
      <w:r w:rsidRPr="004C6CE0">
        <w:rPr>
          <w:rFonts w:ascii="Times New Roman" w:hAnsi="Times New Roman" w:cs="Times New Roman"/>
          <w:lang w:val="id-ID"/>
        </w:rPr>
        <w:t xml:space="preserve">(2023). </w:t>
      </w:r>
      <w:r w:rsidRPr="004C6CE0">
        <w:rPr>
          <w:rStyle w:val="Emphasis"/>
          <w:rFonts w:ascii="Times New Roman" w:hAnsi="Times New Roman" w:cs="Times New Roman"/>
          <w:i w:val="0"/>
          <w:lang w:val="id-ID"/>
        </w:rPr>
        <w:t xml:space="preserve">Persepsi guru PAUD terhadap pentingnya </w:t>
      </w:r>
      <w:r w:rsidRPr="004C6CE0">
        <w:rPr>
          <w:rStyle w:val="Emphasis"/>
          <w:rFonts w:ascii="Times New Roman" w:hAnsi="Times New Roman" w:cs="Times New Roman"/>
          <w:i w:val="0"/>
          <w:lang w:val="id-ID"/>
        </w:rPr>
        <w:tab/>
        <w:t>pemahaman neurosains.</w:t>
      </w:r>
      <w:r w:rsidRPr="004C6CE0">
        <w:rPr>
          <w:rFonts w:ascii="Times New Roman" w:hAnsi="Times New Roman" w:cs="Times New Roman"/>
          <w:lang w:val="id-ID"/>
        </w:rPr>
        <w:t xml:space="preserve"> </w:t>
      </w:r>
      <w:r w:rsidRPr="004C6CE0">
        <w:rPr>
          <w:rStyle w:val="Strong"/>
          <w:rFonts w:ascii="Times New Roman" w:hAnsi="Times New Roman" w:cs="Times New Roman"/>
          <w:b w:val="0"/>
          <w:i/>
          <w:lang w:val="id-ID"/>
        </w:rPr>
        <w:t>Jurnal Bunga Rampai Usia Emas</w:t>
      </w:r>
      <w:r w:rsidRPr="004C6CE0">
        <w:rPr>
          <w:rFonts w:ascii="Times New Roman" w:hAnsi="Times New Roman" w:cs="Times New Roman"/>
          <w:b/>
          <w:i/>
          <w:lang w:val="id-ID"/>
        </w:rPr>
        <w:t>,</w:t>
      </w:r>
      <w:r w:rsidRPr="004C6CE0">
        <w:rPr>
          <w:rFonts w:ascii="Times New Roman" w:hAnsi="Times New Roman" w:cs="Times New Roman"/>
          <w:b/>
          <w:lang w:val="id-ID"/>
        </w:rPr>
        <w:t xml:space="preserve"> </w:t>
      </w:r>
      <w:r w:rsidRPr="004C6CE0">
        <w:rPr>
          <w:rStyle w:val="Strong"/>
          <w:rFonts w:ascii="Times New Roman" w:hAnsi="Times New Roman" w:cs="Times New Roman"/>
          <w:b w:val="0"/>
          <w:lang w:val="id-ID"/>
        </w:rPr>
        <w:t>9</w:t>
      </w:r>
      <w:r w:rsidRPr="004C6CE0">
        <w:rPr>
          <w:rFonts w:ascii="Times New Roman" w:hAnsi="Times New Roman" w:cs="Times New Roman"/>
          <w:lang w:val="id-ID"/>
        </w:rPr>
        <w:t>(1), 12–18. DOI: 10.24114/jbrue.v9i1.47893</w:t>
      </w:r>
    </w:p>
    <w:p w14:paraId="127E9463" w14:textId="77777777" w:rsidR="00825F40" w:rsidRPr="00CF1656" w:rsidRDefault="00825F40" w:rsidP="00E64912">
      <w:pPr>
        <w:tabs>
          <w:tab w:val="left" w:pos="993"/>
        </w:tabs>
        <w:spacing w:after="0" w:line="240" w:lineRule="auto"/>
        <w:jc w:val="both"/>
        <w:rPr>
          <w:rFonts w:ascii="Times New Roman" w:hAnsi="Times New Roman" w:cs="Times New Roman"/>
          <w:lang w:val="id-ID"/>
        </w:rPr>
      </w:pPr>
      <w:r w:rsidRPr="00CF1656">
        <w:rPr>
          <w:rFonts w:ascii="Times New Roman" w:hAnsi="Times New Roman" w:cs="Times New Roman"/>
          <w:lang w:val="id-ID"/>
        </w:rPr>
        <w:t>Salianty, S., Kar</w:t>
      </w:r>
      <w:r w:rsidR="00CF1656" w:rsidRPr="00CF1656">
        <w:rPr>
          <w:rFonts w:ascii="Times New Roman" w:hAnsi="Times New Roman" w:cs="Times New Roman"/>
          <w:lang w:val="id-ID"/>
        </w:rPr>
        <w:t>iim, A.</w:t>
      </w:r>
      <w:r w:rsidRPr="00CF1656">
        <w:rPr>
          <w:rFonts w:ascii="Times New Roman" w:hAnsi="Times New Roman" w:cs="Times New Roman"/>
          <w:lang w:val="id-ID"/>
        </w:rPr>
        <w:t xml:space="preserve"> T.</w:t>
      </w:r>
      <w:r w:rsidR="00CF1656" w:rsidRPr="00CF1656">
        <w:rPr>
          <w:rFonts w:ascii="Times New Roman" w:hAnsi="Times New Roman" w:cs="Times New Roman"/>
          <w:lang w:val="id-ID"/>
        </w:rPr>
        <w:t xml:space="preserve"> Iklima, D. D. A.</w:t>
      </w:r>
      <w:r w:rsidRPr="00CF1656">
        <w:rPr>
          <w:rFonts w:ascii="Times New Roman" w:hAnsi="Times New Roman" w:cs="Times New Roman"/>
          <w:lang w:val="id-ID"/>
        </w:rPr>
        <w:t xml:space="preserve"> </w:t>
      </w:r>
      <w:r w:rsidR="00CF1656" w:rsidRPr="00CF1656">
        <w:rPr>
          <w:rFonts w:ascii="Times New Roman" w:hAnsi="Times New Roman" w:cs="Times New Roman"/>
          <w:lang w:val="id-ID"/>
        </w:rPr>
        <w:t>Rahmah, M. F.</w:t>
      </w:r>
      <w:r w:rsidRPr="00CF1656">
        <w:rPr>
          <w:rFonts w:ascii="Times New Roman" w:hAnsi="Times New Roman" w:cs="Times New Roman"/>
          <w:lang w:val="id-ID"/>
        </w:rPr>
        <w:t xml:space="preserve">, </w:t>
      </w:r>
      <w:r w:rsidR="00CF1656" w:rsidRPr="00CF1656">
        <w:rPr>
          <w:rFonts w:ascii="Times New Roman" w:hAnsi="Times New Roman" w:cs="Times New Roman"/>
          <w:lang w:val="id-ID"/>
        </w:rPr>
        <w:t>Rieuwpassa, N. P., Najwa, S. N</w:t>
      </w:r>
      <w:r w:rsidRPr="00CF1656">
        <w:rPr>
          <w:rFonts w:ascii="Times New Roman" w:hAnsi="Times New Roman" w:cs="Times New Roman"/>
          <w:lang w:val="id-ID"/>
        </w:rPr>
        <w:t xml:space="preserve">. (2024). Analisis </w:t>
      </w:r>
      <w:r w:rsidR="00CF1656" w:rsidRPr="00CF1656">
        <w:rPr>
          <w:rFonts w:ascii="Times New Roman" w:hAnsi="Times New Roman" w:cs="Times New Roman"/>
          <w:lang w:val="id-ID"/>
        </w:rPr>
        <w:tab/>
      </w:r>
      <w:r w:rsidRPr="00CF1656">
        <w:rPr>
          <w:rFonts w:ascii="Times New Roman" w:hAnsi="Times New Roman" w:cs="Times New Roman"/>
          <w:lang w:val="id-ID"/>
        </w:rPr>
        <w:t xml:space="preserve">Implementasi Program Pelibatan Orangtua di Taman Kanak-Kanak </w:t>
      </w:r>
      <w:r w:rsidRPr="00CF1656">
        <w:rPr>
          <w:rFonts w:ascii="Times New Roman" w:hAnsi="Times New Roman" w:cs="Times New Roman"/>
          <w:lang w:val="id-ID"/>
        </w:rPr>
        <w:tab/>
        <w:t xml:space="preserve">Berdasarkan Epstein Model of Parental </w:t>
      </w:r>
      <w:r w:rsidR="00CF1656" w:rsidRPr="00CF1656">
        <w:rPr>
          <w:rFonts w:ascii="Times New Roman" w:hAnsi="Times New Roman" w:cs="Times New Roman"/>
          <w:lang w:val="id-ID"/>
        </w:rPr>
        <w:tab/>
      </w:r>
      <w:r w:rsidRPr="00CF1656">
        <w:rPr>
          <w:rFonts w:ascii="Times New Roman" w:hAnsi="Times New Roman" w:cs="Times New Roman"/>
          <w:lang w:val="id-ID"/>
        </w:rPr>
        <w:t xml:space="preserve">Involvement. </w:t>
      </w:r>
      <w:r w:rsidRPr="00CF1656">
        <w:rPr>
          <w:rFonts w:ascii="Times New Roman" w:hAnsi="Times New Roman" w:cs="Times New Roman"/>
          <w:i/>
          <w:iCs/>
          <w:lang w:val="id-ID"/>
        </w:rPr>
        <w:t>Asghar : Journal of Children Studies</w:t>
      </w:r>
      <w:r w:rsidRPr="00CF1656">
        <w:rPr>
          <w:rFonts w:ascii="Times New Roman" w:hAnsi="Times New Roman" w:cs="Times New Roman"/>
          <w:lang w:val="id-ID"/>
        </w:rPr>
        <w:t xml:space="preserve">, </w:t>
      </w:r>
      <w:r w:rsidRPr="00CF1656">
        <w:rPr>
          <w:rFonts w:ascii="Times New Roman" w:hAnsi="Times New Roman" w:cs="Times New Roman"/>
          <w:i/>
          <w:iCs/>
          <w:lang w:val="id-ID"/>
        </w:rPr>
        <w:t>4</w:t>
      </w:r>
      <w:r w:rsidRPr="00CF1656">
        <w:rPr>
          <w:rFonts w:ascii="Times New Roman" w:hAnsi="Times New Roman" w:cs="Times New Roman"/>
          <w:lang w:val="id-ID"/>
        </w:rPr>
        <w:t xml:space="preserve">(2), 94–103. </w:t>
      </w:r>
      <w:r w:rsidRPr="00CF1656">
        <w:rPr>
          <w:rFonts w:ascii="Times New Roman" w:hAnsi="Times New Roman" w:cs="Times New Roman"/>
          <w:lang w:val="id-ID"/>
        </w:rPr>
        <w:tab/>
      </w:r>
      <w:hyperlink r:id="rId32" w:history="1">
        <w:r w:rsidRPr="00CF1656">
          <w:rPr>
            <w:rStyle w:val="Hyperlink"/>
            <w:rFonts w:ascii="Times New Roman" w:hAnsi="Times New Roman" w:cs="Times New Roman"/>
            <w:lang w:val="id-ID"/>
          </w:rPr>
          <w:t>https://doi.org/10.28918/asghar.v4i2.8770</w:t>
        </w:r>
      </w:hyperlink>
      <w:r w:rsidRPr="00CF1656">
        <w:rPr>
          <w:rFonts w:ascii="Times New Roman" w:hAnsi="Times New Roman" w:cs="Times New Roman"/>
          <w:lang w:val="id-ID"/>
        </w:rPr>
        <w:t xml:space="preserve"> </w:t>
      </w:r>
    </w:p>
    <w:p w14:paraId="1D0F6738" w14:textId="77777777" w:rsidR="007F79CB" w:rsidRDefault="00595F4F" w:rsidP="00595F4F">
      <w:pPr>
        <w:tabs>
          <w:tab w:val="left" w:pos="993"/>
        </w:tabs>
        <w:spacing w:after="0" w:line="240" w:lineRule="auto"/>
        <w:jc w:val="both"/>
        <w:rPr>
          <w:rStyle w:val="relative"/>
          <w:rFonts w:ascii="Times New Roman" w:hAnsi="Times New Roman" w:cs="Times New Roman"/>
          <w:lang w:val="id-ID"/>
        </w:rPr>
      </w:pPr>
      <w:r w:rsidRPr="004C6CE0">
        <w:rPr>
          <w:rStyle w:val="Strong"/>
          <w:rFonts w:ascii="Times New Roman" w:hAnsi="Times New Roman" w:cs="Times New Roman"/>
          <w:b w:val="0"/>
          <w:lang w:val="id-ID"/>
        </w:rPr>
        <w:t>Sinaga, N., Fauzi Hasibuan, M., Wastuti, S. N. Y., &amp; Fanreza, R. (2023).</w:t>
      </w:r>
      <w:r w:rsidRPr="004C6CE0">
        <w:rPr>
          <w:rFonts w:ascii="Times New Roman" w:hAnsi="Times New Roman" w:cs="Times New Roman"/>
          <w:lang w:val="id-ID"/>
        </w:rPr>
        <w:t xml:space="preserve"> </w:t>
      </w:r>
      <w:r w:rsidRPr="004C6CE0">
        <w:rPr>
          <w:rStyle w:val="relative"/>
          <w:rFonts w:ascii="Times New Roman" w:hAnsi="Times New Roman" w:cs="Times New Roman"/>
          <w:lang w:val="id-ID"/>
        </w:rPr>
        <w:t xml:space="preserve">Brain Gym Therapy: Upaya Menstimulasi </w:t>
      </w:r>
      <w:r w:rsidRPr="004C6CE0">
        <w:rPr>
          <w:rStyle w:val="relative"/>
          <w:rFonts w:ascii="Times New Roman" w:hAnsi="Times New Roman" w:cs="Times New Roman"/>
          <w:lang w:val="id-ID"/>
        </w:rPr>
        <w:tab/>
        <w:t xml:space="preserve">Kemampuan Mengingat pada Anak. </w:t>
      </w:r>
      <w:r w:rsidRPr="004C6CE0">
        <w:rPr>
          <w:rStyle w:val="Emphasis"/>
          <w:rFonts w:ascii="Times New Roman" w:hAnsi="Times New Roman" w:cs="Times New Roman"/>
          <w:lang w:val="id-ID"/>
        </w:rPr>
        <w:t>Murhum: Jurnal Pendidikan Anak Usia Dini</w:t>
      </w:r>
      <w:r w:rsidRPr="004C6CE0">
        <w:rPr>
          <w:rStyle w:val="relative"/>
          <w:rFonts w:ascii="Times New Roman" w:hAnsi="Times New Roman" w:cs="Times New Roman"/>
          <w:lang w:val="id-ID"/>
        </w:rPr>
        <w:t>, 4(2), 843–852.</w:t>
      </w:r>
    </w:p>
    <w:p w14:paraId="72F78D3B" w14:textId="77777777" w:rsidR="00595F4F" w:rsidRPr="004C6CE0" w:rsidRDefault="007F79CB" w:rsidP="00595F4F">
      <w:pPr>
        <w:tabs>
          <w:tab w:val="left" w:pos="993"/>
        </w:tabs>
        <w:spacing w:after="0" w:line="240" w:lineRule="auto"/>
        <w:jc w:val="both"/>
        <w:rPr>
          <w:rStyle w:val="relative"/>
          <w:rFonts w:ascii="Times New Roman" w:hAnsi="Times New Roman" w:cs="Times New Roman"/>
          <w:lang w:val="id-ID"/>
        </w:rPr>
      </w:pPr>
      <w:r>
        <w:rPr>
          <w:rStyle w:val="relative"/>
          <w:rFonts w:ascii="Times New Roman" w:hAnsi="Times New Roman" w:cs="Times New Roman"/>
          <w:lang w:val="id-ID"/>
        </w:rPr>
        <w:tab/>
      </w:r>
      <w:hyperlink r:id="rId33" w:tgtFrame="_new" w:history="1">
        <w:r w:rsidR="00595F4F" w:rsidRPr="004C6CE0">
          <w:rPr>
            <w:rStyle w:val="Hyperlink"/>
            <w:rFonts w:ascii="Times New Roman" w:hAnsi="Times New Roman" w:cs="Times New Roman"/>
            <w:lang w:val="id-ID"/>
          </w:rPr>
          <w:t>https://doi.org/10.37985/murhum.v4i2.339</w:t>
        </w:r>
      </w:hyperlink>
    </w:p>
    <w:p w14:paraId="1DF211FD" w14:textId="77777777" w:rsidR="00595F4F" w:rsidRPr="004C6CE0" w:rsidRDefault="00595F4F" w:rsidP="00595F4F">
      <w:pPr>
        <w:tabs>
          <w:tab w:val="left" w:pos="993"/>
        </w:tabs>
        <w:spacing w:after="0" w:line="240" w:lineRule="auto"/>
        <w:jc w:val="both"/>
        <w:rPr>
          <w:rStyle w:val="relative"/>
          <w:rFonts w:ascii="Times New Roman" w:hAnsi="Times New Roman" w:cs="Times New Roman"/>
          <w:lang w:val="id-ID"/>
        </w:rPr>
      </w:pPr>
      <w:r w:rsidRPr="004C6CE0">
        <w:rPr>
          <w:rStyle w:val="Strong"/>
          <w:rFonts w:ascii="Times New Roman" w:hAnsi="Times New Roman" w:cs="Times New Roman"/>
          <w:b w:val="0"/>
          <w:lang w:val="id-ID"/>
        </w:rPr>
        <w:t>Susanti, S. E. (2021).</w:t>
      </w:r>
      <w:r w:rsidRPr="004C6CE0">
        <w:rPr>
          <w:rFonts w:ascii="Times New Roman" w:hAnsi="Times New Roman" w:cs="Times New Roman"/>
          <w:lang w:val="id-ID"/>
        </w:rPr>
        <w:t xml:space="preserve"> </w:t>
      </w:r>
      <w:r w:rsidRPr="004C6CE0">
        <w:rPr>
          <w:rStyle w:val="relative"/>
          <w:rFonts w:ascii="Times New Roman" w:hAnsi="Times New Roman" w:cs="Times New Roman"/>
          <w:lang w:val="id-ID"/>
        </w:rPr>
        <w:t xml:space="preserve">Pembelajaran Anak Usia Dini dalam Kajian Neurosains. </w:t>
      </w:r>
      <w:r w:rsidRPr="004C6CE0">
        <w:rPr>
          <w:rStyle w:val="Emphasis"/>
          <w:rFonts w:ascii="Times New Roman" w:hAnsi="Times New Roman" w:cs="Times New Roman"/>
          <w:lang w:val="id-ID"/>
        </w:rPr>
        <w:t xml:space="preserve">TRILOGI: Jurnal Ilmu Teknologi, </w:t>
      </w:r>
      <w:r w:rsidRPr="004C6CE0">
        <w:rPr>
          <w:rStyle w:val="Emphasis"/>
          <w:rFonts w:ascii="Times New Roman" w:hAnsi="Times New Roman" w:cs="Times New Roman"/>
          <w:lang w:val="id-ID"/>
        </w:rPr>
        <w:tab/>
        <w:t>Kesehatan, dan Humaniora</w:t>
      </w:r>
      <w:r w:rsidRPr="004C6CE0">
        <w:rPr>
          <w:rStyle w:val="relative"/>
          <w:rFonts w:ascii="Times New Roman" w:hAnsi="Times New Roman" w:cs="Times New Roman"/>
          <w:lang w:val="id-ID"/>
        </w:rPr>
        <w:t xml:space="preserve">, 2(1), 53–60. </w:t>
      </w:r>
      <w:hyperlink r:id="rId34" w:tgtFrame="_new" w:history="1">
        <w:r w:rsidRPr="004C6CE0">
          <w:rPr>
            <w:rStyle w:val="Hyperlink"/>
            <w:rFonts w:ascii="Times New Roman" w:hAnsi="Times New Roman" w:cs="Times New Roman"/>
            <w:lang w:val="id-ID"/>
          </w:rPr>
          <w:t>https://doi.org/10.33650/trilogi.v2i1.2785</w:t>
        </w:r>
      </w:hyperlink>
    </w:p>
    <w:p w14:paraId="6AA8CCA2" w14:textId="77777777" w:rsidR="00595F4F" w:rsidRPr="004C6CE0" w:rsidRDefault="00595F4F" w:rsidP="00595F4F">
      <w:pPr>
        <w:tabs>
          <w:tab w:val="left" w:pos="993"/>
        </w:tabs>
        <w:spacing w:after="0" w:line="240" w:lineRule="auto"/>
        <w:jc w:val="both"/>
        <w:rPr>
          <w:rFonts w:ascii="Times New Roman" w:hAnsi="Times New Roman" w:cs="Times New Roman"/>
          <w:lang w:val="id-ID"/>
        </w:rPr>
      </w:pPr>
      <w:r w:rsidRPr="004C6CE0">
        <w:rPr>
          <w:rFonts w:ascii="Times New Roman" w:hAnsi="Times New Roman" w:cs="Times New Roman"/>
          <w:lang w:val="id-ID"/>
        </w:rPr>
        <w:t xml:space="preserve">Suseno, R. N., Nasution, F., Widia, A., Malik, A., &amp; Dermawan, A. S. (2025). Strategi stimulasi kecerdasan linguistik </w:t>
      </w:r>
      <w:r w:rsidRPr="004C6CE0">
        <w:rPr>
          <w:rFonts w:ascii="Times New Roman" w:hAnsi="Times New Roman" w:cs="Times New Roman"/>
          <w:lang w:val="id-ID"/>
        </w:rPr>
        <w:tab/>
        <w:t xml:space="preserve">anak usia dini melalui kegiatan bermain di TK Insan Madani. </w:t>
      </w:r>
      <w:r w:rsidRPr="004C6CE0">
        <w:rPr>
          <w:rStyle w:val="Emphasis"/>
          <w:rFonts w:ascii="Times New Roman" w:hAnsi="Times New Roman" w:cs="Times New Roman"/>
          <w:lang w:val="id-ID"/>
        </w:rPr>
        <w:t xml:space="preserve">Jurnal Pendidikan Anak Usia Dini dan </w:t>
      </w:r>
      <w:r w:rsidRPr="004C6CE0">
        <w:rPr>
          <w:rStyle w:val="Emphasis"/>
          <w:rFonts w:ascii="Times New Roman" w:hAnsi="Times New Roman" w:cs="Times New Roman"/>
          <w:lang w:val="id-ID"/>
        </w:rPr>
        <w:tab/>
        <w:t>Kewarganegaraan</w:t>
      </w:r>
      <w:r w:rsidRPr="004C6CE0">
        <w:rPr>
          <w:rFonts w:ascii="Times New Roman" w:hAnsi="Times New Roman" w:cs="Times New Roman"/>
          <w:lang w:val="id-ID"/>
        </w:rPr>
        <w:t xml:space="preserve">, 2(3), 101–111. </w:t>
      </w:r>
      <w:hyperlink r:id="rId35" w:history="1">
        <w:r w:rsidRPr="004C6CE0">
          <w:rPr>
            <w:rStyle w:val="Hyperlink"/>
            <w:rFonts w:ascii="Times New Roman" w:hAnsi="Times New Roman" w:cs="Times New Roman"/>
            <w:lang w:val="id-ID"/>
          </w:rPr>
          <w:t>https://doi.org/10.61132/paud.v2i3.46</w:t>
        </w:r>
      </w:hyperlink>
    </w:p>
    <w:p w14:paraId="68BF45C1" w14:textId="77777777" w:rsidR="00595F4F" w:rsidRDefault="00595F4F" w:rsidP="00595F4F">
      <w:pPr>
        <w:tabs>
          <w:tab w:val="left" w:pos="993"/>
        </w:tabs>
        <w:spacing w:after="0" w:line="240" w:lineRule="auto"/>
        <w:jc w:val="both"/>
        <w:rPr>
          <w:lang w:val="id-ID"/>
        </w:rPr>
      </w:pPr>
      <w:r w:rsidRPr="004C6CE0">
        <w:rPr>
          <w:rStyle w:val="Strong"/>
          <w:rFonts w:ascii="Times New Roman" w:hAnsi="Times New Roman" w:cs="Times New Roman"/>
          <w:b w:val="0"/>
          <w:lang w:val="id-ID"/>
        </w:rPr>
        <w:t>Stella, M., Beckage, N. M., &amp; Brede, M. (2017).</w:t>
      </w:r>
      <w:r w:rsidRPr="004C6CE0">
        <w:rPr>
          <w:rFonts w:ascii="Times New Roman" w:hAnsi="Times New Roman" w:cs="Times New Roman"/>
          <w:lang w:val="id-ID"/>
        </w:rPr>
        <w:t xml:space="preserve"> Multiplex lexical networks reveal patterns in early word acquisition in </w:t>
      </w:r>
      <w:r w:rsidRPr="004C6CE0">
        <w:rPr>
          <w:rFonts w:ascii="Times New Roman" w:hAnsi="Times New Roman" w:cs="Times New Roman"/>
          <w:lang w:val="id-ID"/>
        </w:rPr>
        <w:tab/>
        <w:t xml:space="preserve">children. </w:t>
      </w:r>
      <w:r w:rsidRPr="004C6CE0">
        <w:rPr>
          <w:rStyle w:val="Emphasis"/>
          <w:rFonts w:ascii="Times New Roman" w:hAnsi="Times New Roman" w:cs="Times New Roman"/>
          <w:lang w:val="id-ID"/>
        </w:rPr>
        <w:t>Scientific Reports</w:t>
      </w:r>
      <w:r w:rsidRPr="004C6CE0">
        <w:rPr>
          <w:rFonts w:ascii="Times New Roman" w:hAnsi="Times New Roman" w:cs="Times New Roman"/>
          <w:lang w:val="id-ID"/>
        </w:rPr>
        <w:t xml:space="preserve">, </w:t>
      </w:r>
      <w:r w:rsidRPr="004C6CE0">
        <w:rPr>
          <w:rStyle w:val="Strong"/>
          <w:rFonts w:ascii="Times New Roman" w:hAnsi="Times New Roman" w:cs="Times New Roman"/>
          <w:lang w:val="id-ID"/>
        </w:rPr>
        <w:t>7</w:t>
      </w:r>
      <w:r w:rsidRPr="004C6CE0">
        <w:rPr>
          <w:rFonts w:ascii="Times New Roman" w:hAnsi="Times New Roman" w:cs="Times New Roman"/>
          <w:lang w:val="id-ID"/>
        </w:rPr>
        <w:t xml:space="preserve">(1), 46730. </w:t>
      </w:r>
      <w:hyperlink r:id="rId36" w:history="1">
        <w:r w:rsidRPr="004C6CE0">
          <w:rPr>
            <w:rStyle w:val="Hyperlink"/>
            <w:rFonts w:ascii="Times New Roman" w:hAnsi="Times New Roman" w:cs="Times New Roman"/>
            <w:lang w:val="id-ID"/>
          </w:rPr>
          <w:t>https://doi.org/10.1038/srep46730</w:t>
        </w:r>
      </w:hyperlink>
    </w:p>
    <w:p w14:paraId="0CE3F454" w14:textId="77777777" w:rsidR="00320F16" w:rsidRPr="00320F16" w:rsidRDefault="00320F16" w:rsidP="00595F4F">
      <w:pPr>
        <w:tabs>
          <w:tab w:val="left" w:pos="993"/>
        </w:tabs>
        <w:spacing w:after="0" w:line="240" w:lineRule="auto"/>
        <w:jc w:val="both"/>
        <w:rPr>
          <w:rStyle w:val="relative"/>
          <w:rFonts w:ascii="Times New Roman" w:hAnsi="Times New Roman" w:cs="Times New Roman"/>
          <w:lang w:val="id-ID"/>
        </w:rPr>
      </w:pPr>
      <w:r w:rsidRPr="00320F16">
        <w:rPr>
          <w:rFonts w:ascii="Times New Roman" w:hAnsi="Times New Roman" w:cs="Times New Roman"/>
          <w:lang w:val="id-ID"/>
        </w:rPr>
        <w:t xml:space="preserve">Trimantara, H. Mulya, N. (2019). Mengembangkan Bahasa Anak Usia 4-5 Tahun Melalui Alat Permainan Edukatif </w:t>
      </w:r>
      <w:r>
        <w:rPr>
          <w:rFonts w:ascii="Times New Roman" w:hAnsi="Times New Roman" w:cs="Times New Roman"/>
          <w:lang w:val="id-ID"/>
        </w:rPr>
        <w:tab/>
      </w:r>
      <w:r w:rsidRPr="00320F16">
        <w:rPr>
          <w:rFonts w:ascii="Times New Roman" w:hAnsi="Times New Roman" w:cs="Times New Roman"/>
          <w:lang w:val="id-ID"/>
        </w:rPr>
        <w:t xml:space="preserve">Puzzle. </w:t>
      </w:r>
      <w:r w:rsidRPr="00320F16">
        <w:rPr>
          <w:rFonts w:ascii="Times New Roman" w:hAnsi="Times New Roman" w:cs="Times New Roman"/>
          <w:i/>
          <w:lang w:val="id-ID"/>
        </w:rPr>
        <w:t>AL-ATHFAAL</w:t>
      </w:r>
      <w:r w:rsidRPr="00320F16">
        <w:rPr>
          <w:rFonts w:ascii="Times New Roman" w:hAnsi="Times New Roman" w:cs="Times New Roman"/>
          <w:lang w:val="id-ID"/>
        </w:rPr>
        <w:t xml:space="preserve">: </w:t>
      </w:r>
      <w:r w:rsidRPr="00320F16">
        <w:rPr>
          <w:rFonts w:ascii="Times New Roman" w:hAnsi="Times New Roman" w:cs="Times New Roman"/>
          <w:i/>
          <w:lang w:val="id-ID"/>
        </w:rPr>
        <w:t>Jurnal Ilmiah Pendidikan Anak Usia Dini,</w:t>
      </w:r>
      <w:r w:rsidRPr="00320F16">
        <w:rPr>
          <w:rFonts w:ascii="Times New Roman" w:hAnsi="Times New Roman" w:cs="Times New Roman"/>
          <w:lang w:val="id-ID"/>
        </w:rPr>
        <w:t xml:space="preserve"> 2(1), 25-34. </w:t>
      </w:r>
      <w:r>
        <w:rPr>
          <w:rFonts w:ascii="Times New Roman" w:hAnsi="Times New Roman" w:cs="Times New Roman"/>
          <w:lang w:val="id-ID"/>
        </w:rPr>
        <w:tab/>
      </w:r>
      <w:hyperlink r:id="rId37" w:history="1">
        <w:r w:rsidRPr="00320F16">
          <w:rPr>
            <w:rStyle w:val="Hyperlink"/>
            <w:rFonts w:ascii="Times New Roman" w:hAnsi="Times New Roman" w:cs="Times New Roman"/>
            <w:lang w:val="id-ID"/>
          </w:rPr>
          <w:t>https://doi.org/10.24042/ajipaud.v2i1.4553</w:t>
        </w:r>
      </w:hyperlink>
      <w:r w:rsidRPr="00320F16">
        <w:rPr>
          <w:rFonts w:ascii="Times New Roman" w:hAnsi="Times New Roman" w:cs="Times New Roman"/>
          <w:lang w:val="id-ID"/>
        </w:rPr>
        <w:t xml:space="preserve"> </w:t>
      </w:r>
    </w:p>
    <w:p w14:paraId="2020ED9E" w14:textId="77777777" w:rsidR="00943806" w:rsidRPr="004C6CE0" w:rsidRDefault="00595F4F" w:rsidP="00E64912">
      <w:pPr>
        <w:tabs>
          <w:tab w:val="left" w:pos="993"/>
        </w:tabs>
        <w:spacing w:after="0" w:line="240" w:lineRule="auto"/>
        <w:jc w:val="both"/>
        <w:rPr>
          <w:rFonts w:ascii="Times New Roman" w:hAnsi="Times New Roman" w:cs="Times New Roman"/>
          <w:lang w:val="id-ID"/>
        </w:rPr>
      </w:pPr>
      <w:r w:rsidRPr="004C6CE0">
        <w:rPr>
          <w:rStyle w:val="Strong"/>
          <w:rFonts w:ascii="Times New Roman" w:hAnsi="Times New Roman" w:cs="Times New Roman"/>
          <w:b w:val="0"/>
          <w:lang w:val="id-ID"/>
        </w:rPr>
        <w:t>Yuniarni, D.</w:t>
      </w:r>
      <w:r w:rsidRPr="004C6CE0">
        <w:rPr>
          <w:rFonts w:ascii="Times New Roman" w:hAnsi="Times New Roman" w:cs="Times New Roman"/>
          <w:lang w:val="id-ID"/>
        </w:rPr>
        <w:t xml:space="preserve"> (2021). Pengembangan Busy Book berbasis neurosains dalam rangka pengenalan pendidikan seks </w:t>
      </w:r>
      <w:r w:rsidRPr="004C6CE0">
        <w:rPr>
          <w:rFonts w:ascii="Times New Roman" w:hAnsi="Times New Roman" w:cs="Times New Roman"/>
          <w:lang w:val="id-ID"/>
        </w:rPr>
        <w:tab/>
        <w:t xml:space="preserve">untuk </w:t>
      </w:r>
      <w:r w:rsidRPr="004C6CE0">
        <w:rPr>
          <w:rFonts w:ascii="Times New Roman" w:hAnsi="Times New Roman" w:cs="Times New Roman"/>
          <w:lang w:val="id-ID"/>
        </w:rPr>
        <w:tab/>
        <w:t xml:space="preserve">anak usia dini. </w:t>
      </w:r>
      <w:r w:rsidRPr="004C6CE0">
        <w:rPr>
          <w:rStyle w:val="Emphasis"/>
          <w:rFonts w:ascii="Times New Roman" w:hAnsi="Times New Roman" w:cs="Times New Roman"/>
          <w:lang w:val="id-ID"/>
        </w:rPr>
        <w:t>Jurnal Obsesi: Jurnal Pendidikan Anak Usia Dini</w:t>
      </w:r>
      <w:r w:rsidRPr="004C6CE0">
        <w:rPr>
          <w:rFonts w:ascii="Times New Roman" w:hAnsi="Times New Roman" w:cs="Times New Roman"/>
          <w:lang w:val="id-ID"/>
        </w:rPr>
        <w:t xml:space="preserve">, </w:t>
      </w:r>
      <w:r w:rsidRPr="004C6CE0">
        <w:rPr>
          <w:rStyle w:val="Strong"/>
          <w:rFonts w:ascii="Times New Roman" w:hAnsi="Times New Roman" w:cs="Times New Roman"/>
          <w:b w:val="0"/>
          <w:lang w:val="id-ID"/>
        </w:rPr>
        <w:t>6</w:t>
      </w:r>
      <w:r w:rsidRPr="004C6CE0">
        <w:rPr>
          <w:rFonts w:ascii="Times New Roman" w:hAnsi="Times New Roman" w:cs="Times New Roman"/>
          <w:b/>
          <w:lang w:val="id-ID"/>
        </w:rPr>
        <w:t>(</w:t>
      </w:r>
      <w:r w:rsidRPr="004C6CE0">
        <w:rPr>
          <w:rFonts w:ascii="Times New Roman" w:hAnsi="Times New Roman" w:cs="Times New Roman"/>
          <w:lang w:val="id-ID"/>
        </w:rPr>
        <w:t xml:space="preserve">1), 513–525. </w:t>
      </w:r>
      <w:r w:rsidRPr="004C6CE0">
        <w:rPr>
          <w:rFonts w:ascii="Times New Roman" w:hAnsi="Times New Roman" w:cs="Times New Roman"/>
          <w:lang w:val="id-ID"/>
        </w:rPr>
        <w:tab/>
      </w:r>
      <w:hyperlink r:id="rId38" w:history="1">
        <w:r w:rsidRPr="004C6CE0">
          <w:rPr>
            <w:rStyle w:val="Hyperlink"/>
            <w:rFonts w:ascii="Times New Roman" w:hAnsi="Times New Roman" w:cs="Times New Roman"/>
            <w:lang w:val="id-ID"/>
          </w:rPr>
          <w:t>https://doi.org/10.31004/obsesi.v6i1.1336</w:t>
        </w:r>
      </w:hyperlink>
      <w:r w:rsidRPr="004C6CE0">
        <w:rPr>
          <w:rFonts w:ascii="Times New Roman" w:hAnsi="Times New Roman" w:cs="Times New Roman"/>
          <w:lang w:val="id-ID"/>
        </w:rPr>
        <w:t xml:space="preserve"> </w:t>
      </w:r>
    </w:p>
    <w:sectPr w:rsidR="00943806" w:rsidRPr="004C6CE0" w:rsidSect="0069364B">
      <w:headerReference w:type="default" r:id="rId39"/>
      <w:footerReference w:type="default" r:id="rId40"/>
      <w:footerReference w:type="first" r:id="rId41"/>
      <w:pgSz w:w="11906" w:h="16838"/>
      <w:pgMar w:top="567" w:right="566" w:bottom="851" w:left="567" w:header="426"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85788" w14:textId="77777777" w:rsidR="002E0400" w:rsidRDefault="002E0400" w:rsidP="0069364B">
      <w:pPr>
        <w:spacing w:after="0" w:line="240" w:lineRule="auto"/>
      </w:pPr>
      <w:r>
        <w:separator/>
      </w:r>
    </w:p>
  </w:endnote>
  <w:endnote w:type="continuationSeparator" w:id="0">
    <w:p w14:paraId="74A4A01C" w14:textId="77777777" w:rsidR="002E0400" w:rsidRDefault="002E0400" w:rsidP="00693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7C84" w14:textId="77777777" w:rsidR="00943806" w:rsidRDefault="00943806">
    <w:pPr>
      <w:tabs>
        <w:tab w:val="center" w:pos="4513"/>
        <w:tab w:val="right" w:pos="9026"/>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STIT Al-Washliyah Binjai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326A" w14:textId="77777777" w:rsidR="00943806" w:rsidRDefault="00943806">
    <w:pPr>
      <w:tabs>
        <w:tab w:val="center" w:pos="4513"/>
        <w:tab w:val="right" w:pos="9026"/>
      </w:tabs>
      <w:spacing w:after="0" w:line="240" w:lineRule="auto"/>
      <w:jc w:val="center"/>
    </w:pPr>
    <w:r>
      <w:rPr>
        <w:rFonts w:ascii="Times New Roman" w:eastAsia="Times New Roman" w:hAnsi="Times New Roman" w:cs="Times New Roman"/>
        <w:b/>
      </w:rPr>
      <w:t>STIT Al-Washliyah Binjai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B241" w14:textId="77777777" w:rsidR="002E0400" w:rsidRDefault="002E0400" w:rsidP="0069364B">
      <w:pPr>
        <w:spacing w:after="0" w:line="240" w:lineRule="auto"/>
      </w:pPr>
      <w:r>
        <w:separator/>
      </w:r>
    </w:p>
  </w:footnote>
  <w:footnote w:type="continuationSeparator" w:id="0">
    <w:p w14:paraId="770DEDD6" w14:textId="77777777" w:rsidR="002E0400" w:rsidRDefault="002E0400" w:rsidP="00693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5B52" w14:textId="77777777" w:rsidR="00943806" w:rsidRPr="0087291D" w:rsidRDefault="00943806" w:rsidP="0087291D">
    <w:pPr>
      <w:pBdr>
        <w:top w:val="nil"/>
        <w:left w:val="nil"/>
        <w:bottom w:val="nil"/>
        <w:right w:val="nil"/>
        <w:between w:val="nil"/>
      </w:pBdr>
      <w:tabs>
        <w:tab w:val="left" w:pos="0"/>
        <w:tab w:val="left" w:pos="851"/>
        <w:tab w:val="left" w:pos="1134"/>
        <w:tab w:val="left" w:pos="1276"/>
        <w:tab w:val="left" w:pos="1418"/>
        <w:tab w:val="center" w:pos="4513"/>
        <w:tab w:val="right" w:pos="9026"/>
        <w:tab w:val="left" w:pos="1560"/>
        <w:tab w:val="left" w:pos="1701"/>
      </w:tabs>
      <w:spacing w:after="0" w:line="240" w:lineRule="auto"/>
      <w:ind w:left="1701" w:hanging="1701"/>
      <w:jc w:val="both"/>
      <w:rPr>
        <w:rFonts w:ascii="Bookman Old Style" w:eastAsia="Bookman Old Style" w:hAnsi="Bookman Old Style" w:cs="Bookman Old Style"/>
        <w:i/>
        <w:color w:val="000000"/>
        <w:sz w:val="20"/>
        <w:szCs w:val="20"/>
        <w:lang w:val="id-ID"/>
      </w:rPr>
    </w:pPr>
    <w:r>
      <w:rPr>
        <w:rFonts w:ascii="Bookman Old Style" w:eastAsia="Bookman Old Style" w:hAnsi="Bookman Old Style" w:cs="Bookman Old Style"/>
        <w:color w:val="000000"/>
        <w:sz w:val="20"/>
        <w:szCs w:val="20"/>
        <w:lang w:val="id-ID"/>
      </w:rPr>
      <w:t>Huzaimah Azlah, Sherly Apriliana, Tiara Nadila</w:t>
    </w:r>
    <w:r>
      <w:rPr>
        <w:rFonts w:ascii="Bookman Old Style" w:eastAsia="Bookman Old Style" w:hAnsi="Bookman Old Style" w:cs="Bookman Old Style"/>
        <w:color w:val="000000"/>
        <w:sz w:val="20"/>
        <w:szCs w:val="20"/>
      </w:rPr>
      <w:t>|</w:t>
    </w:r>
    <w:r>
      <w:rPr>
        <w:rFonts w:ascii="Bookman Old Style" w:eastAsia="Bookman Old Style" w:hAnsi="Bookman Old Style" w:cs="Bookman Old Style"/>
        <w:color w:val="000000"/>
        <w:sz w:val="20"/>
        <w:szCs w:val="20"/>
      </w:rPr>
      <w:tab/>
    </w:r>
    <w:r w:rsidRPr="0087291D">
      <w:rPr>
        <w:rFonts w:ascii="Bookman Old Style" w:eastAsia="Bookman Old Style" w:hAnsi="Bookman Old Style" w:cs="Bookman Old Style"/>
        <w:i/>
        <w:color w:val="000000"/>
        <w:sz w:val="20"/>
        <w:szCs w:val="20"/>
        <w:lang w:val="id-ID"/>
      </w:rPr>
      <w:t>IMPLEMENTASI NEUROSAINS DALAM PERKEMBANGAN BAHASA ANA</w:t>
    </w:r>
    <w:r w:rsidR="009113F8">
      <w:rPr>
        <w:rFonts w:ascii="Bookman Old Style" w:eastAsia="Bookman Old Style" w:hAnsi="Bookman Old Style" w:cs="Bookman Old Style"/>
        <w:i/>
        <w:color w:val="000000"/>
        <w:sz w:val="20"/>
        <w:szCs w:val="20"/>
        <w:lang w:val="id-ID"/>
      </w:rPr>
      <w:t>K</w:t>
    </w:r>
    <w:r w:rsidRPr="0087291D">
      <w:rPr>
        <w:rFonts w:ascii="Bookman Old Style" w:eastAsia="Bookman Old Style" w:hAnsi="Bookman Old Style" w:cs="Bookman Old Style"/>
        <w:i/>
        <w:color w:val="000000"/>
        <w:sz w:val="20"/>
        <w:szCs w:val="20"/>
        <w:lang w:val="id-ID"/>
      </w:rPr>
      <w:t xml:space="preserve"> USIA DINI</w:t>
    </w:r>
  </w:p>
  <w:p w14:paraId="68DC450F" w14:textId="77777777" w:rsidR="00943806" w:rsidRDefault="00943806" w:rsidP="0087291D">
    <w:pPr>
      <w:pBdr>
        <w:top w:val="nil"/>
        <w:left w:val="nil"/>
        <w:bottom w:val="nil"/>
        <w:right w:val="nil"/>
        <w:between w:val="nil"/>
      </w:pBdr>
      <w:tabs>
        <w:tab w:val="left" w:pos="1134"/>
        <w:tab w:val="left" w:pos="1418"/>
        <w:tab w:val="center" w:pos="4513"/>
        <w:tab w:val="right" w:pos="9026"/>
        <w:tab w:val="left" w:pos="1560"/>
        <w:tab w:val="left" w:pos="1701"/>
      </w:tabs>
      <w:spacing w:after="0" w:line="240" w:lineRule="auto"/>
      <w:ind w:left="1701" w:hanging="1701"/>
      <w:jc w:val="both"/>
      <w:rPr>
        <w:rFonts w:ascii="Bookman Old Style" w:eastAsia="Bookman Old Style" w:hAnsi="Bookman Old Style" w:cs="Bookman Old Style"/>
        <w:color w:val="000000"/>
        <w:sz w:val="20"/>
        <w:szCs w:val="20"/>
      </w:rPr>
    </w:pPr>
  </w:p>
  <w:p w14:paraId="65523C6B" w14:textId="77777777" w:rsidR="00943806" w:rsidRDefault="00943806">
    <w:pPr>
      <w:pBdr>
        <w:top w:val="nil"/>
        <w:left w:val="nil"/>
        <w:bottom w:val="nil"/>
        <w:right w:val="nil"/>
        <w:between w:val="nil"/>
      </w:pBdr>
      <w:tabs>
        <w:tab w:val="center" w:pos="4513"/>
        <w:tab w:val="right" w:pos="9026"/>
        <w:tab w:val="left" w:pos="1560"/>
        <w:tab w:val="left" w:pos="1701"/>
      </w:tabs>
      <w:spacing w:after="0" w:line="240" w:lineRule="auto"/>
      <w:ind w:left="1701" w:hanging="1701"/>
      <w:jc w:val="right"/>
      <w:rPr>
        <w:rFonts w:ascii="Bookman Old Style" w:eastAsia="Bookman Old Style" w:hAnsi="Bookman Old Style" w:cs="Bookman Old Style"/>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364B"/>
    <w:rsid w:val="00016422"/>
    <w:rsid w:val="00037F9D"/>
    <w:rsid w:val="00046F43"/>
    <w:rsid w:val="000657D0"/>
    <w:rsid w:val="000876DA"/>
    <w:rsid w:val="00093F56"/>
    <w:rsid w:val="000A365B"/>
    <w:rsid w:val="000C107A"/>
    <w:rsid w:val="001073BF"/>
    <w:rsid w:val="00186062"/>
    <w:rsid w:val="00194501"/>
    <w:rsid w:val="001C69EE"/>
    <w:rsid w:val="001E7B3C"/>
    <w:rsid w:val="00210262"/>
    <w:rsid w:val="0024414D"/>
    <w:rsid w:val="002544E3"/>
    <w:rsid w:val="002576AA"/>
    <w:rsid w:val="00267CE1"/>
    <w:rsid w:val="00276063"/>
    <w:rsid w:val="00293001"/>
    <w:rsid w:val="002A3BA4"/>
    <w:rsid w:val="002E0400"/>
    <w:rsid w:val="002E64DD"/>
    <w:rsid w:val="00304B3A"/>
    <w:rsid w:val="003072C4"/>
    <w:rsid w:val="00320F16"/>
    <w:rsid w:val="00343F34"/>
    <w:rsid w:val="003762C7"/>
    <w:rsid w:val="00383DAA"/>
    <w:rsid w:val="003A3ED7"/>
    <w:rsid w:val="003A6391"/>
    <w:rsid w:val="003B1A0B"/>
    <w:rsid w:val="003D61D3"/>
    <w:rsid w:val="00407E4E"/>
    <w:rsid w:val="00430932"/>
    <w:rsid w:val="0048059F"/>
    <w:rsid w:val="00494A74"/>
    <w:rsid w:val="004C08EE"/>
    <w:rsid w:val="004C6CE0"/>
    <w:rsid w:val="004C78B3"/>
    <w:rsid w:val="004D01EC"/>
    <w:rsid w:val="004E0A31"/>
    <w:rsid w:val="004F1268"/>
    <w:rsid w:val="004F4080"/>
    <w:rsid w:val="0055139B"/>
    <w:rsid w:val="00563483"/>
    <w:rsid w:val="00567C54"/>
    <w:rsid w:val="00595F4F"/>
    <w:rsid w:val="005D5106"/>
    <w:rsid w:val="005E4E32"/>
    <w:rsid w:val="0064306D"/>
    <w:rsid w:val="006865DD"/>
    <w:rsid w:val="00690345"/>
    <w:rsid w:val="0069364B"/>
    <w:rsid w:val="006C2498"/>
    <w:rsid w:val="006D2825"/>
    <w:rsid w:val="0071463D"/>
    <w:rsid w:val="00731894"/>
    <w:rsid w:val="00751D2C"/>
    <w:rsid w:val="00752C46"/>
    <w:rsid w:val="00753CFA"/>
    <w:rsid w:val="007568D6"/>
    <w:rsid w:val="00791863"/>
    <w:rsid w:val="00796EF7"/>
    <w:rsid w:val="007A17A4"/>
    <w:rsid w:val="007A442B"/>
    <w:rsid w:val="007B18DC"/>
    <w:rsid w:val="007D4B98"/>
    <w:rsid w:val="007D751A"/>
    <w:rsid w:val="007F79CB"/>
    <w:rsid w:val="00805622"/>
    <w:rsid w:val="00820265"/>
    <w:rsid w:val="00825F40"/>
    <w:rsid w:val="00856C2A"/>
    <w:rsid w:val="0087291D"/>
    <w:rsid w:val="00874D8E"/>
    <w:rsid w:val="00894DF0"/>
    <w:rsid w:val="008A6076"/>
    <w:rsid w:val="008C0A0D"/>
    <w:rsid w:val="008E1030"/>
    <w:rsid w:val="008E1522"/>
    <w:rsid w:val="008E2E09"/>
    <w:rsid w:val="009113F8"/>
    <w:rsid w:val="009129A0"/>
    <w:rsid w:val="00914D73"/>
    <w:rsid w:val="009158BF"/>
    <w:rsid w:val="00941F21"/>
    <w:rsid w:val="00943806"/>
    <w:rsid w:val="00961A49"/>
    <w:rsid w:val="00990FC6"/>
    <w:rsid w:val="009914AF"/>
    <w:rsid w:val="009C1BD8"/>
    <w:rsid w:val="00A05B7F"/>
    <w:rsid w:val="00A068FE"/>
    <w:rsid w:val="00A213C7"/>
    <w:rsid w:val="00A34DEA"/>
    <w:rsid w:val="00A50442"/>
    <w:rsid w:val="00A97225"/>
    <w:rsid w:val="00AB2BFC"/>
    <w:rsid w:val="00AC0C94"/>
    <w:rsid w:val="00AD7A5B"/>
    <w:rsid w:val="00AF65DB"/>
    <w:rsid w:val="00AF7184"/>
    <w:rsid w:val="00B020EE"/>
    <w:rsid w:val="00B21BF9"/>
    <w:rsid w:val="00B361EF"/>
    <w:rsid w:val="00B4095E"/>
    <w:rsid w:val="00B53C29"/>
    <w:rsid w:val="00B954BE"/>
    <w:rsid w:val="00B97260"/>
    <w:rsid w:val="00BB55EE"/>
    <w:rsid w:val="00BD1448"/>
    <w:rsid w:val="00BF0269"/>
    <w:rsid w:val="00BF3C84"/>
    <w:rsid w:val="00BF567F"/>
    <w:rsid w:val="00C97E09"/>
    <w:rsid w:val="00CC3639"/>
    <w:rsid w:val="00CE3A52"/>
    <w:rsid w:val="00CF1215"/>
    <w:rsid w:val="00CF1656"/>
    <w:rsid w:val="00CF32AA"/>
    <w:rsid w:val="00CF6FB4"/>
    <w:rsid w:val="00CF71B8"/>
    <w:rsid w:val="00D04176"/>
    <w:rsid w:val="00D3018C"/>
    <w:rsid w:val="00D41056"/>
    <w:rsid w:val="00D42D4D"/>
    <w:rsid w:val="00D75AF1"/>
    <w:rsid w:val="00DB2132"/>
    <w:rsid w:val="00DD2519"/>
    <w:rsid w:val="00DD2BB4"/>
    <w:rsid w:val="00DD4011"/>
    <w:rsid w:val="00E06345"/>
    <w:rsid w:val="00E41670"/>
    <w:rsid w:val="00E44FE1"/>
    <w:rsid w:val="00E509CE"/>
    <w:rsid w:val="00E64912"/>
    <w:rsid w:val="00E75FFF"/>
    <w:rsid w:val="00EA2CB9"/>
    <w:rsid w:val="00EA7B75"/>
    <w:rsid w:val="00EB2532"/>
    <w:rsid w:val="00F03316"/>
    <w:rsid w:val="00F22432"/>
    <w:rsid w:val="00F260A3"/>
    <w:rsid w:val="00F60704"/>
    <w:rsid w:val="00F626AF"/>
    <w:rsid w:val="00F82D9F"/>
    <w:rsid w:val="00F93A8A"/>
    <w:rsid w:val="00FA6C7F"/>
    <w:rsid w:val="00FF2D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D583E"/>
  <w15:docId w15:val="{EBEEE5C6-54FD-4B42-8061-857BE7BE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64B"/>
  </w:style>
  <w:style w:type="paragraph" w:styleId="Heading1">
    <w:name w:val="heading 1"/>
    <w:basedOn w:val="Normal"/>
    <w:next w:val="Normal"/>
    <w:uiPriority w:val="9"/>
    <w:qFormat/>
    <w:rsid w:val="0069364B"/>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CE1C94"/>
    <w:pPr>
      <w:widowControl w:val="0"/>
      <w:autoSpaceDE w:val="0"/>
      <w:autoSpaceDN w:val="0"/>
      <w:spacing w:after="0" w:line="240" w:lineRule="auto"/>
      <w:ind w:left="240"/>
      <w:outlineLvl w:val="1"/>
    </w:pPr>
    <w:rPr>
      <w:rFonts w:ascii="Times New Roman" w:eastAsia="Times New Roman" w:hAnsi="Times New Roman" w:cs="Times New Roman"/>
      <w:b/>
      <w:bCs/>
      <w:sz w:val="24"/>
      <w:szCs w:val="24"/>
    </w:rPr>
  </w:style>
  <w:style w:type="paragraph" w:styleId="Heading3">
    <w:name w:val="heading 3"/>
    <w:basedOn w:val="Normal"/>
    <w:next w:val="Normal"/>
    <w:uiPriority w:val="9"/>
    <w:semiHidden/>
    <w:unhideWhenUsed/>
    <w:qFormat/>
    <w:rsid w:val="0069364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9364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9364B"/>
    <w:pPr>
      <w:keepNext/>
      <w:keepLines/>
      <w:spacing w:before="220" w:after="40"/>
      <w:outlineLvl w:val="4"/>
    </w:pPr>
    <w:rPr>
      <w:b/>
    </w:rPr>
  </w:style>
  <w:style w:type="paragraph" w:styleId="Heading6">
    <w:name w:val="heading 6"/>
    <w:basedOn w:val="Normal"/>
    <w:next w:val="Normal"/>
    <w:uiPriority w:val="9"/>
    <w:semiHidden/>
    <w:unhideWhenUsed/>
    <w:qFormat/>
    <w:rsid w:val="0069364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9364B"/>
  </w:style>
  <w:style w:type="paragraph" w:styleId="Title">
    <w:name w:val="Title"/>
    <w:basedOn w:val="Normal"/>
    <w:next w:val="Normal"/>
    <w:uiPriority w:val="10"/>
    <w:qFormat/>
    <w:rsid w:val="0069364B"/>
    <w:pPr>
      <w:keepNext/>
      <w:keepLines/>
      <w:spacing w:before="480" w:after="120"/>
    </w:pPr>
    <w:rPr>
      <w:b/>
      <w:sz w:val="72"/>
      <w:szCs w:val="72"/>
    </w:rPr>
  </w:style>
  <w:style w:type="paragraph" w:customStyle="1" w:styleId="Normal2">
    <w:name w:val="Normal2"/>
    <w:rsid w:val="0069364B"/>
  </w:style>
  <w:style w:type="paragraph" w:customStyle="1" w:styleId="Normal3">
    <w:name w:val="Normal3"/>
    <w:rsid w:val="0069364B"/>
  </w:style>
  <w:style w:type="table" w:customStyle="1" w:styleId="TableNormal1">
    <w:name w:val="Table Normal1"/>
    <w:rsid w:val="0069364B"/>
    <w:tblPr>
      <w:tblCellMar>
        <w:top w:w="0" w:type="dxa"/>
        <w:left w:w="0" w:type="dxa"/>
        <w:bottom w:w="0" w:type="dxa"/>
        <w:right w:w="0" w:type="dxa"/>
      </w:tblCellMar>
    </w:tblPr>
  </w:style>
  <w:style w:type="table" w:customStyle="1" w:styleId="TableNormal2">
    <w:name w:val="Table Normal2"/>
    <w:rsid w:val="0069364B"/>
    <w:tblPr>
      <w:tblCellMar>
        <w:top w:w="0" w:type="dxa"/>
        <w:left w:w="0" w:type="dxa"/>
        <w:bottom w:w="0" w:type="dxa"/>
        <w:right w:w="0" w:type="dxa"/>
      </w:tblCellMar>
    </w:tblPr>
  </w:style>
  <w:style w:type="table" w:customStyle="1" w:styleId="TableNormal3">
    <w:name w:val="Table Normal3"/>
    <w:rsid w:val="0069364B"/>
    <w:tblPr>
      <w:tblCellMar>
        <w:top w:w="0" w:type="dxa"/>
        <w:left w:w="0" w:type="dxa"/>
        <w:bottom w:w="0" w:type="dxa"/>
        <w:right w:w="0" w:type="dxa"/>
      </w:tblCellMar>
    </w:tblPr>
  </w:style>
  <w:style w:type="table" w:customStyle="1" w:styleId="TableNormal4">
    <w:name w:val="Table Normal4"/>
    <w:rsid w:val="0069364B"/>
    <w:tblPr>
      <w:tblCellMar>
        <w:top w:w="0" w:type="dxa"/>
        <w:left w:w="0" w:type="dxa"/>
        <w:bottom w:w="0" w:type="dxa"/>
        <w:right w:w="0" w:type="dxa"/>
      </w:tblCellMar>
    </w:tblPr>
  </w:style>
  <w:style w:type="character" w:styleId="Hyperlink">
    <w:name w:val="Hyperlink"/>
    <w:basedOn w:val="DefaultParagraphFont"/>
    <w:uiPriority w:val="99"/>
    <w:unhideWhenUsed/>
    <w:rsid w:val="00E96F58"/>
    <w:rPr>
      <w:color w:val="0563C1" w:themeColor="hyperlink"/>
      <w:u w:val="single"/>
    </w:rPr>
  </w:style>
  <w:style w:type="character" w:customStyle="1" w:styleId="UnresolvedMention1">
    <w:name w:val="Unresolved Mention1"/>
    <w:basedOn w:val="DefaultParagraphFont"/>
    <w:uiPriority w:val="99"/>
    <w:semiHidden/>
    <w:unhideWhenUsed/>
    <w:rsid w:val="00E96F58"/>
    <w:rPr>
      <w:color w:val="605E5C"/>
      <w:shd w:val="clear" w:color="auto" w:fill="E1DFDD"/>
    </w:rPr>
  </w:style>
  <w:style w:type="paragraph" w:styleId="Header">
    <w:name w:val="header"/>
    <w:basedOn w:val="Normal"/>
    <w:link w:val="HeaderChar"/>
    <w:uiPriority w:val="99"/>
    <w:unhideWhenUsed/>
    <w:rsid w:val="00B51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235"/>
  </w:style>
  <w:style w:type="paragraph" w:styleId="Footer">
    <w:name w:val="footer"/>
    <w:basedOn w:val="Normal"/>
    <w:link w:val="FooterChar"/>
    <w:uiPriority w:val="99"/>
    <w:unhideWhenUsed/>
    <w:rsid w:val="00B51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235"/>
  </w:style>
  <w:style w:type="character" w:customStyle="1" w:styleId="Heading2Char">
    <w:name w:val="Heading 2 Char"/>
    <w:basedOn w:val="DefaultParagraphFont"/>
    <w:link w:val="Heading2"/>
    <w:uiPriority w:val="9"/>
    <w:rsid w:val="00CE1C9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E1C9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1C9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E1C94"/>
    <w:pPr>
      <w:widowControl w:val="0"/>
      <w:autoSpaceDE w:val="0"/>
      <w:autoSpaceDN w:val="0"/>
      <w:spacing w:after="0" w:line="256" w:lineRule="exact"/>
      <w:ind w:left="620"/>
    </w:pPr>
    <w:rPr>
      <w:rFonts w:ascii="Times New Roman" w:eastAsia="Times New Roman" w:hAnsi="Times New Roman" w:cs="Times New Roman"/>
    </w:rPr>
  </w:style>
  <w:style w:type="paragraph" w:styleId="Subtitle">
    <w:name w:val="Subtitle"/>
    <w:basedOn w:val="Normal"/>
    <w:next w:val="Normal"/>
    <w:rsid w:val="0069364B"/>
    <w:pPr>
      <w:keepNext/>
      <w:keepLines/>
      <w:spacing w:before="360" w:after="80"/>
    </w:pPr>
    <w:rPr>
      <w:rFonts w:ascii="Georgia" w:eastAsia="Georgia" w:hAnsi="Georgia" w:cs="Georgia"/>
      <w:i/>
      <w:color w:val="666666"/>
      <w:sz w:val="48"/>
      <w:szCs w:val="48"/>
    </w:rPr>
  </w:style>
  <w:style w:type="table" w:customStyle="1" w:styleId="a">
    <w:basedOn w:val="TableNormal"/>
    <w:rsid w:val="0069364B"/>
    <w:tblPr>
      <w:tblStyleRowBandSize w:val="1"/>
      <w:tblStyleColBandSize w:val="1"/>
      <w:tblCellMar>
        <w:left w:w="0" w:type="dxa"/>
        <w:right w:w="0" w:type="dxa"/>
      </w:tblCellMar>
    </w:tblPr>
  </w:style>
  <w:style w:type="table" w:customStyle="1" w:styleId="a0">
    <w:basedOn w:val="TableNormal"/>
    <w:rsid w:val="0069364B"/>
    <w:tblPr>
      <w:tblStyleRowBandSize w:val="1"/>
      <w:tblStyleColBandSize w:val="1"/>
      <w:tblCellMar>
        <w:left w:w="0" w:type="dxa"/>
        <w:right w:w="0" w:type="dxa"/>
      </w:tblCellMar>
    </w:tblPr>
  </w:style>
  <w:style w:type="table" w:customStyle="1" w:styleId="a1">
    <w:basedOn w:val="TableNormal"/>
    <w:rsid w:val="0069364B"/>
    <w:tblPr>
      <w:tblStyleRowBandSize w:val="1"/>
      <w:tblStyleColBandSize w:val="1"/>
      <w:tblCellMar>
        <w:left w:w="0" w:type="dxa"/>
        <w:right w:w="0" w:type="dxa"/>
      </w:tblCellMar>
    </w:tblPr>
  </w:style>
  <w:style w:type="table" w:customStyle="1" w:styleId="a2">
    <w:basedOn w:val="TableNormal"/>
    <w:rsid w:val="0069364B"/>
    <w:tblPr>
      <w:tblStyleRowBandSize w:val="1"/>
      <w:tblStyleColBandSize w:val="1"/>
      <w:tblCellMar>
        <w:left w:w="0" w:type="dxa"/>
        <w:right w:w="0" w:type="dxa"/>
      </w:tblCellMar>
    </w:tblPr>
  </w:style>
  <w:style w:type="table" w:customStyle="1" w:styleId="a3">
    <w:basedOn w:val="TableNormal1"/>
    <w:rsid w:val="0069364B"/>
    <w:tblPr>
      <w:tblStyleRowBandSize w:val="1"/>
      <w:tblStyleColBandSize w:val="1"/>
    </w:tblPr>
  </w:style>
  <w:style w:type="table" w:customStyle="1" w:styleId="a4">
    <w:basedOn w:val="TableNormal1"/>
    <w:rsid w:val="0069364B"/>
    <w:tblPr>
      <w:tblStyleRowBandSize w:val="1"/>
      <w:tblStyleColBandSize w:val="1"/>
    </w:tblPr>
  </w:style>
  <w:style w:type="table" w:customStyle="1" w:styleId="a5">
    <w:basedOn w:val="TableNormal1"/>
    <w:rsid w:val="0069364B"/>
    <w:tblPr>
      <w:tblStyleRowBandSize w:val="1"/>
      <w:tblStyleColBandSize w:val="1"/>
    </w:tblPr>
  </w:style>
  <w:style w:type="paragraph" w:styleId="BalloonText">
    <w:name w:val="Balloon Text"/>
    <w:basedOn w:val="Normal"/>
    <w:link w:val="BalloonTextChar"/>
    <w:uiPriority w:val="99"/>
    <w:semiHidden/>
    <w:unhideWhenUsed/>
    <w:rsid w:val="00494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A74"/>
    <w:rPr>
      <w:rFonts w:ascii="Tahoma" w:hAnsi="Tahoma" w:cs="Tahoma"/>
      <w:sz w:val="16"/>
      <w:szCs w:val="16"/>
    </w:rPr>
  </w:style>
  <w:style w:type="paragraph" w:styleId="FootnoteText">
    <w:name w:val="footnote text"/>
    <w:basedOn w:val="Normal"/>
    <w:link w:val="FootnoteTextChar"/>
    <w:uiPriority w:val="99"/>
    <w:semiHidden/>
    <w:unhideWhenUsed/>
    <w:rsid w:val="007D4B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4B98"/>
    <w:rPr>
      <w:sz w:val="20"/>
      <w:szCs w:val="20"/>
    </w:rPr>
  </w:style>
  <w:style w:type="character" w:styleId="FootnoteReference">
    <w:name w:val="footnote reference"/>
    <w:basedOn w:val="DefaultParagraphFont"/>
    <w:uiPriority w:val="99"/>
    <w:semiHidden/>
    <w:unhideWhenUsed/>
    <w:rsid w:val="007D4B98"/>
    <w:rPr>
      <w:vertAlign w:val="superscript"/>
    </w:rPr>
  </w:style>
  <w:style w:type="paragraph" w:styleId="NormalWeb">
    <w:name w:val="Normal (Web)"/>
    <w:basedOn w:val="Normal"/>
    <w:uiPriority w:val="99"/>
    <w:unhideWhenUsed/>
    <w:rsid w:val="000C107A"/>
    <w:pPr>
      <w:spacing w:before="100" w:beforeAutospacing="1" w:after="100" w:afterAutospacing="1" w:line="240" w:lineRule="auto"/>
    </w:pPr>
    <w:rPr>
      <w:rFonts w:ascii="Times New Roman" w:eastAsia="Times New Roman" w:hAnsi="Times New Roman" w:cs="Times New Roman"/>
      <w:sz w:val="24"/>
      <w:szCs w:val="24"/>
      <w:lang w:val="id-ID"/>
    </w:rPr>
  </w:style>
  <w:style w:type="character" w:styleId="Strong">
    <w:name w:val="Strong"/>
    <w:basedOn w:val="DefaultParagraphFont"/>
    <w:uiPriority w:val="22"/>
    <w:qFormat/>
    <w:rsid w:val="00F626AF"/>
    <w:rPr>
      <w:b/>
      <w:bCs/>
    </w:rPr>
  </w:style>
  <w:style w:type="character" w:styleId="Emphasis">
    <w:name w:val="Emphasis"/>
    <w:basedOn w:val="DefaultParagraphFont"/>
    <w:uiPriority w:val="20"/>
    <w:qFormat/>
    <w:rsid w:val="00F93A8A"/>
    <w:rPr>
      <w:i/>
      <w:iCs/>
    </w:rPr>
  </w:style>
  <w:style w:type="character" w:customStyle="1" w:styleId="relative">
    <w:name w:val="relative"/>
    <w:basedOn w:val="DefaultParagraphFont"/>
    <w:rsid w:val="00293001"/>
  </w:style>
  <w:style w:type="character" w:customStyle="1" w:styleId="sr-only">
    <w:name w:val="sr-only"/>
    <w:basedOn w:val="DefaultParagraphFont"/>
    <w:rsid w:val="00A97225"/>
  </w:style>
  <w:style w:type="character" w:styleId="UnresolvedMention">
    <w:name w:val="Unresolved Mention"/>
    <w:basedOn w:val="DefaultParagraphFont"/>
    <w:uiPriority w:val="99"/>
    <w:semiHidden/>
    <w:unhideWhenUsed/>
    <w:rsid w:val="007D7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523">
      <w:bodyDiv w:val="1"/>
      <w:marLeft w:val="0"/>
      <w:marRight w:val="0"/>
      <w:marTop w:val="0"/>
      <w:marBottom w:val="0"/>
      <w:divBdr>
        <w:top w:val="none" w:sz="0" w:space="0" w:color="auto"/>
        <w:left w:val="none" w:sz="0" w:space="0" w:color="auto"/>
        <w:bottom w:val="none" w:sz="0" w:space="0" w:color="auto"/>
        <w:right w:val="none" w:sz="0" w:space="0" w:color="auto"/>
      </w:divBdr>
    </w:div>
    <w:div w:id="41373080">
      <w:bodyDiv w:val="1"/>
      <w:marLeft w:val="0"/>
      <w:marRight w:val="0"/>
      <w:marTop w:val="0"/>
      <w:marBottom w:val="0"/>
      <w:divBdr>
        <w:top w:val="none" w:sz="0" w:space="0" w:color="auto"/>
        <w:left w:val="none" w:sz="0" w:space="0" w:color="auto"/>
        <w:bottom w:val="none" w:sz="0" w:space="0" w:color="auto"/>
        <w:right w:val="none" w:sz="0" w:space="0" w:color="auto"/>
      </w:divBdr>
    </w:div>
    <w:div w:id="110250466">
      <w:bodyDiv w:val="1"/>
      <w:marLeft w:val="0"/>
      <w:marRight w:val="0"/>
      <w:marTop w:val="0"/>
      <w:marBottom w:val="0"/>
      <w:divBdr>
        <w:top w:val="none" w:sz="0" w:space="0" w:color="auto"/>
        <w:left w:val="none" w:sz="0" w:space="0" w:color="auto"/>
        <w:bottom w:val="none" w:sz="0" w:space="0" w:color="auto"/>
        <w:right w:val="none" w:sz="0" w:space="0" w:color="auto"/>
      </w:divBdr>
    </w:div>
    <w:div w:id="128983960">
      <w:bodyDiv w:val="1"/>
      <w:marLeft w:val="0"/>
      <w:marRight w:val="0"/>
      <w:marTop w:val="0"/>
      <w:marBottom w:val="0"/>
      <w:divBdr>
        <w:top w:val="none" w:sz="0" w:space="0" w:color="auto"/>
        <w:left w:val="none" w:sz="0" w:space="0" w:color="auto"/>
        <w:bottom w:val="none" w:sz="0" w:space="0" w:color="auto"/>
        <w:right w:val="none" w:sz="0" w:space="0" w:color="auto"/>
      </w:divBdr>
    </w:div>
    <w:div w:id="142817091">
      <w:bodyDiv w:val="1"/>
      <w:marLeft w:val="0"/>
      <w:marRight w:val="0"/>
      <w:marTop w:val="0"/>
      <w:marBottom w:val="0"/>
      <w:divBdr>
        <w:top w:val="none" w:sz="0" w:space="0" w:color="auto"/>
        <w:left w:val="none" w:sz="0" w:space="0" w:color="auto"/>
        <w:bottom w:val="none" w:sz="0" w:space="0" w:color="auto"/>
        <w:right w:val="none" w:sz="0" w:space="0" w:color="auto"/>
      </w:divBdr>
    </w:div>
    <w:div w:id="263660531">
      <w:bodyDiv w:val="1"/>
      <w:marLeft w:val="0"/>
      <w:marRight w:val="0"/>
      <w:marTop w:val="0"/>
      <w:marBottom w:val="0"/>
      <w:divBdr>
        <w:top w:val="none" w:sz="0" w:space="0" w:color="auto"/>
        <w:left w:val="none" w:sz="0" w:space="0" w:color="auto"/>
        <w:bottom w:val="none" w:sz="0" w:space="0" w:color="auto"/>
        <w:right w:val="none" w:sz="0" w:space="0" w:color="auto"/>
      </w:divBdr>
    </w:div>
    <w:div w:id="341784471">
      <w:bodyDiv w:val="1"/>
      <w:marLeft w:val="0"/>
      <w:marRight w:val="0"/>
      <w:marTop w:val="0"/>
      <w:marBottom w:val="0"/>
      <w:divBdr>
        <w:top w:val="none" w:sz="0" w:space="0" w:color="auto"/>
        <w:left w:val="none" w:sz="0" w:space="0" w:color="auto"/>
        <w:bottom w:val="none" w:sz="0" w:space="0" w:color="auto"/>
        <w:right w:val="none" w:sz="0" w:space="0" w:color="auto"/>
      </w:divBdr>
    </w:div>
    <w:div w:id="507476833">
      <w:bodyDiv w:val="1"/>
      <w:marLeft w:val="0"/>
      <w:marRight w:val="0"/>
      <w:marTop w:val="0"/>
      <w:marBottom w:val="0"/>
      <w:divBdr>
        <w:top w:val="none" w:sz="0" w:space="0" w:color="auto"/>
        <w:left w:val="none" w:sz="0" w:space="0" w:color="auto"/>
        <w:bottom w:val="none" w:sz="0" w:space="0" w:color="auto"/>
        <w:right w:val="none" w:sz="0" w:space="0" w:color="auto"/>
      </w:divBdr>
    </w:div>
    <w:div w:id="554851903">
      <w:bodyDiv w:val="1"/>
      <w:marLeft w:val="0"/>
      <w:marRight w:val="0"/>
      <w:marTop w:val="0"/>
      <w:marBottom w:val="0"/>
      <w:divBdr>
        <w:top w:val="none" w:sz="0" w:space="0" w:color="auto"/>
        <w:left w:val="none" w:sz="0" w:space="0" w:color="auto"/>
        <w:bottom w:val="none" w:sz="0" w:space="0" w:color="auto"/>
        <w:right w:val="none" w:sz="0" w:space="0" w:color="auto"/>
      </w:divBdr>
    </w:div>
    <w:div w:id="644971640">
      <w:bodyDiv w:val="1"/>
      <w:marLeft w:val="0"/>
      <w:marRight w:val="0"/>
      <w:marTop w:val="0"/>
      <w:marBottom w:val="0"/>
      <w:divBdr>
        <w:top w:val="none" w:sz="0" w:space="0" w:color="auto"/>
        <w:left w:val="none" w:sz="0" w:space="0" w:color="auto"/>
        <w:bottom w:val="none" w:sz="0" w:space="0" w:color="auto"/>
        <w:right w:val="none" w:sz="0" w:space="0" w:color="auto"/>
      </w:divBdr>
    </w:div>
    <w:div w:id="703024792">
      <w:bodyDiv w:val="1"/>
      <w:marLeft w:val="0"/>
      <w:marRight w:val="0"/>
      <w:marTop w:val="0"/>
      <w:marBottom w:val="0"/>
      <w:divBdr>
        <w:top w:val="none" w:sz="0" w:space="0" w:color="auto"/>
        <w:left w:val="none" w:sz="0" w:space="0" w:color="auto"/>
        <w:bottom w:val="none" w:sz="0" w:space="0" w:color="auto"/>
        <w:right w:val="none" w:sz="0" w:space="0" w:color="auto"/>
      </w:divBdr>
    </w:div>
    <w:div w:id="740300045">
      <w:bodyDiv w:val="1"/>
      <w:marLeft w:val="0"/>
      <w:marRight w:val="0"/>
      <w:marTop w:val="0"/>
      <w:marBottom w:val="0"/>
      <w:divBdr>
        <w:top w:val="none" w:sz="0" w:space="0" w:color="auto"/>
        <w:left w:val="none" w:sz="0" w:space="0" w:color="auto"/>
        <w:bottom w:val="none" w:sz="0" w:space="0" w:color="auto"/>
        <w:right w:val="none" w:sz="0" w:space="0" w:color="auto"/>
      </w:divBdr>
    </w:div>
    <w:div w:id="1039158787">
      <w:bodyDiv w:val="1"/>
      <w:marLeft w:val="0"/>
      <w:marRight w:val="0"/>
      <w:marTop w:val="0"/>
      <w:marBottom w:val="0"/>
      <w:divBdr>
        <w:top w:val="none" w:sz="0" w:space="0" w:color="auto"/>
        <w:left w:val="none" w:sz="0" w:space="0" w:color="auto"/>
        <w:bottom w:val="none" w:sz="0" w:space="0" w:color="auto"/>
        <w:right w:val="none" w:sz="0" w:space="0" w:color="auto"/>
      </w:divBdr>
    </w:div>
    <w:div w:id="1200704777">
      <w:bodyDiv w:val="1"/>
      <w:marLeft w:val="0"/>
      <w:marRight w:val="0"/>
      <w:marTop w:val="0"/>
      <w:marBottom w:val="0"/>
      <w:divBdr>
        <w:top w:val="none" w:sz="0" w:space="0" w:color="auto"/>
        <w:left w:val="none" w:sz="0" w:space="0" w:color="auto"/>
        <w:bottom w:val="none" w:sz="0" w:space="0" w:color="auto"/>
        <w:right w:val="none" w:sz="0" w:space="0" w:color="auto"/>
      </w:divBdr>
    </w:div>
    <w:div w:id="1327828481">
      <w:bodyDiv w:val="1"/>
      <w:marLeft w:val="0"/>
      <w:marRight w:val="0"/>
      <w:marTop w:val="0"/>
      <w:marBottom w:val="0"/>
      <w:divBdr>
        <w:top w:val="none" w:sz="0" w:space="0" w:color="auto"/>
        <w:left w:val="none" w:sz="0" w:space="0" w:color="auto"/>
        <w:bottom w:val="none" w:sz="0" w:space="0" w:color="auto"/>
        <w:right w:val="none" w:sz="0" w:space="0" w:color="auto"/>
      </w:divBdr>
    </w:div>
    <w:div w:id="1452432151">
      <w:bodyDiv w:val="1"/>
      <w:marLeft w:val="0"/>
      <w:marRight w:val="0"/>
      <w:marTop w:val="0"/>
      <w:marBottom w:val="0"/>
      <w:divBdr>
        <w:top w:val="none" w:sz="0" w:space="0" w:color="auto"/>
        <w:left w:val="none" w:sz="0" w:space="0" w:color="auto"/>
        <w:bottom w:val="none" w:sz="0" w:space="0" w:color="auto"/>
        <w:right w:val="none" w:sz="0" w:space="0" w:color="auto"/>
      </w:divBdr>
    </w:div>
    <w:div w:id="1574269762">
      <w:bodyDiv w:val="1"/>
      <w:marLeft w:val="0"/>
      <w:marRight w:val="0"/>
      <w:marTop w:val="0"/>
      <w:marBottom w:val="0"/>
      <w:divBdr>
        <w:top w:val="none" w:sz="0" w:space="0" w:color="auto"/>
        <w:left w:val="none" w:sz="0" w:space="0" w:color="auto"/>
        <w:bottom w:val="none" w:sz="0" w:space="0" w:color="auto"/>
        <w:right w:val="none" w:sz="0" w:space="0" w:color="auto"/>
      </w:divBdr>
    </w:div>
    <w:div w:id="1758015291">
      <w:bodyDiv w:val="1"/>
      <w:marLeft w:val="0"/>
      <w:marRight w:val="0"/>
      <w:marTop w:val="0"/>
      <w:marBottom w:val="0"/>
      <w:divBdr>
        <w:top w:val="none" w:sz="0" w:space="0" w:color="auto"/>
        <w:left w:val="none" w:sz="0" w:space="0" w:color="auto"/>
        <w:bottom w:val="none" w:sz="0" w:space="0" w:color="auto"/>
        <w:right w:val="none" w:sz="0" w:space="0" w:color="auto"/>
      </w:divBdr>
    </w:div>
    <w:div w:id="1864324758">
      <w:bodyDiv w:val="1"/>
      <w:marLeft w:val="0"/>
      <w:marRight w:val="0"/>
      <w:marTop w:val="0"/>
      <w:marBottom w:val="0"/>
      <w:divBdr>
        <w:top w:val="none" w:sz="0" w:space="0" w:color="auto"/>
        <w:left w:val="none" w:sz="0" w:space="0" w:color="auto"/>
        <w:bottom w:val="none" w:sz="0" w:space="0" w:color="auto"/>
        <w:right w:val="none" w:sz="0" w:space="0" w:color="auto"/>
      </w:divBdr>
      <w:divsChild>
        <w:div w:id="1027097197">
          <w:marLeft w:val="0"/>
          <w:marRight w:val="0"/>
          <w:marTop w:val="0"/>
          <w:marBottom w:val="0"/>
          <w:divBdr>
            <w:top w:val="none" w:sz="0" w:space="0" w:color="auto"/>
            <w:left w:val="none" w:sz="0" w:space="0" w:color="auto"/>
            <w:bottom w:val="none" w:sz="0" w:space="0" w:color="auto"/>
            <w:right w:val="none" w:sz="0" w:space="0" w:color="auto"/>
          </w:divBdr>
          <w:divsChild>
            <w:div w:id="1965571705">
              <w:marLeft w:val="0"/>
              <w:marRight w:val="0"/>
              <w:marTop w:val="0"/>
              <w:marBottom w:val="0"/>
              <w:divBdr>
                <w:top w:val="none" w:sz="0" w:space="0" w:color="auto"/>
                <w:left w:val="none" w:sz="0" w:space="0" w:color="auto"/>
                <w:bottom w:val="none" w:sz="0" w:space="0" w:color="auto"/>
                <w:right w:val="none" w:sz="0" w:space="0" w:color="auto"/>
              </w:divBdr>
              <w:divsChild>
                <w:div w:id="1211578038">
                  <w:marLeft w:val="0"/>
                  <w:marRight w:val="0"/>
                  <w:marTop w:val="0"/>
                  <w:marBottom w:val="0"/>
                  <w:divBdr>
                    <w:top w:val="none" w:sz="0" w:space="0" w:color="auto"/>
                    <w:left w:val="none" w:sz="0" w:space="0" w:color="auto"/>
                    <w:bottom w:val="none" w:sz="0" w:space="0" w:color="auto"/>
                    <w:right w:val="none" w:sz="0" w:space="0" w:color="auto"/>
                  </w:divBdr>
                  <w:divsChild>
                    <w:div w:id="1658917364">
                      <w:marLeft w:val="0"/>
                      <w:marRight w:val="0"/>
                      <w:marTop w:val="0"/>
                      <w:marBottom w:val="0"/>
                      <w:divBdr>
                        <w:top w:val="none" w:sz="0" w:space="0" w:color="auto"/>
                        <w:left w:val="none" w:sz="0" w:space="0" w:color="auto"/>
                        <w:bottom w:val="none" w:sz="0" w:space="0" w:color="auto"/>
                        <w:right w:val="none" w:sz="0" w:space="0" w:color="auto"/>
                      </w:divBdr>
                      <w:divsChild>
                        <w:div w:id="547372889">
                          <w:marLeft w:val="0"/>
                          <w:marRight w:val="0"/>
                          <w:marTop w:val="0"/>
                          <w:marBottom w:val="0"/>
                          <w:divBdr>
                            <w:top w:val="none" w:sz="0" w:space="0" w:color="auto"/>
                            <w:left w:val="none" w:sz="0" w:space="0" w:color="auto"/>
                            <w:bottom w:val="none" w:sz="0" w:space="0" w:color="auto"/>
                            <w:right w:val="none" w:sz="0" w:space="0" w:color="auto"/>
                          </w:divBdr>
                          <w:divsChild>
                            <w:div w:id="404837646">
                              <w:marLeft w:val="0"/>
                              <w:marRight w:val="0"/>
                              <w:marTop w:val="0"/>
                              <w:marBottom w:val="0"/>
                              <w:divBdr>
                                <w:top w:val="none" w:sz="0" w:space="0" w:color="auto"/>
                                <w:left w:val="none" w:sz="0" w:space="0" w:color="auto"/>
                                <w:bottom w:val="none" w:sz="0" w:space="0" w:color="auto"/>
                                <w:right w:val="none" w:sz="0" w:space="0" w:color="auto"/>
                              </w:divBdr>
                              <w:divsChild>
                                <w:div w:id="1655722337">
                                  <w:marLeft w:val="0"/>
                                  <w:marRight w:val="0"/>
                                  <w:marTop w:val="0"/>
                                  <w:marBottom w:val="0"/>
                                  <w:divBdr>
                                    <w:top w:val="none" w:sz="0" w:space="0" w:color="auto"/>
                                    <w:left w:val="none" w:sz="0" w:space="0" w:color="auto"/>
                                    <w:bottom w:val="none" w:sz="0" w:space="0" w:color="auto"/>
                                    <w:right w:val="none" w:sz="0" w:space="0" w:color="auto"/>
                                  </w:divBdr>
                                  <w:divsChild>
                                    <w:div w:id="205576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339938">
                      <w:marLeft w:val="0"/>
                      <w:marRight w:val="0"/>
                      <w:marTop w:val="0"/>
                      <w:marBottom w:val="0"/>
                      <w:divBdr>
                        <w:top w:val="none" w:sz="0" w:space="0" w:color="auto"/>
                        <w:left w:val="none" w:sz="0" w:space="0" w:color="auto"/>
                        <w:bottom w:val="none" w:sz="0" w:space="0" w:color="auto"/>
                        <w:right w:val="none" w:sz="0" w:space="0" w:color="auto"/>
                      </w:divBdr>
                      <w:divsChild>
                        <w:div w:id="14218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sithahulfah@stitaw-biniai.ac.id" TargetMode="External"/><Relationship Id="rId18" Type="http://schemas.openxmlformats.org/officeDocument/2006/relationships/hyperlink" Target="https://doi.org/10.24239/abulava.Vol4.Iss1.99" TargetMode="External"/><Relationship Id="rId26" Type="http://schemas.openxmlformats.org/officeDocument/2006/relationships/hyperlink" Target="https://doi.org/10.55148/inovatif.v8i2.263" TargetMode="External"/><Relationship Id="rId39" Type="http://schemas.openxmlformats.org/officeDocument/2006/relationships/header" Target="header1.xml"/><Relationship Id="rId21" Type="http://schemas.openxmlformats.org/officeDocument/2006/relationships/hyperlink" Target="https://doi.org/10.47783/literasiologi.v8i3.403" TargetMode="External"/><Relationship Id="rId34" Type="http://schemas.openxmlformats.org/officeDocument/2006/relationships/hyperlink" Target="https://doi.org/10.33650/trilogi.v2i1.278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hyperlink" Target="https://doi.org/10.21154/wisdom.v5i2.10867" TargetMode="External"/><Relationship Id="rId20" Type="http://schemas.openxmlformats.org/officeDocument/2006/relationships/hyperlink" Target="https://doi.org/10.3389/fnbot.2020.00052" TargetMode="External"/><Relationship Id="rId29" Type="http://schemas.openxmlformats.org/officeDocument/2006/relationships/hyperlink" Target="https://doi.org/10.1093/cercor/bhab25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aranadira30@gmail.com" TargetMode="External"/><Relationship Id="rId24" Type="http://schemas.openxmlformats.org/officeDocument/2006/relationships/hyperlink" Target="https://doi.org/10.56633/jkp.v20i2.932" TargetMode="External"/><Relationship Id="rId32" Type="http://schemas.openxmlformats.org/officeDocument/2006/relationships/hyperlink" Target="https://doi.org/10.28918/asghar.v4i2.8770" TargetMode="External"/><Relationship Id="rId37" Type="http://schemas.openxmlformats.org/officeDocument/2006/relationships/hyperlink" Target="https://doi.org/10.24042/ajipaud.v2i1.4553"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1949/educatio.v9i1.4504" TargetMode="External"/><Relationship Id="rId23" Type="http://schemas.openxmlformats.org/officeDocument/2006/relationships/hyperlink" Target="https://doi.org/10.33222/pelitapaud.v8i2.3769" TargetMode="External"/><Relationship Id="rId28" Type="http://schemas.openxmlformats.org/officeDocument/2006/relationships/hyperlink" Target="https://doi.org/10.1093/cercor/bhad063" TargetMode="External"/><Relationship Id="rId36" Type="http://schemas.openxmlformats.org/officeDocument/2006/relationships/hyperlink" Target="https://doi.org/10.1038/srep46730" TargetMode="External"/><Relationship Id="rId10" Type="http://schemas.openxmlformats.org/officeDocument/2006/relationships/hyperlink" Target="mailto:sherlyapriliana84@gmail.com" TargetMode="External"/><Relationship Id="rId19" Type="http://schemas.openxmlformats.org/officeDocument/2006/relationships/hyperlink" Target="https://doi.org/10.33772/jrga.v8i1.487" TargetMode="External"/><Relationship Id="rId31" Type="http://schemas.openxmlformats.org/officeDocument/2006/relationships/hyperlink" Target="https://doi.org/10.55210/w5q00836" TargetMode="External"/><Relationship Id="rId4" Type="http://schemas.openxmlformats.org/officeDocument/2006/relationships/settings" Target="settings.xml"/><Relationship Id="rId9" Type="http://schemas.openxmlformats.org/officeDocument/2006/relationships/hyperlink" Target="mailto:ema073869@gmail.com" TargetMode="External"/><Relationship Id="rId14" Type="http://schemas.openxmlformats.org/officeDocument/2006/relationships/hyperlink" Target="https://doi.org/10.21831/jpa.v14i1.674" TargetMode="External"/><Relationship Id="rId22" Type="http://schemas.openxmlformats.org/officeDocument/2006/relationships/hyperlink" Target="https://doi.org/10.34125/jmp.v10i2.486" TargetMode="External"/><Relationship Id="rId27" Type="http://schemas.openxmlformats.org/officeDocument/2006/relationships/hyperlink" Target="https://doi.org/10.18592/jea.v10i2.14509" TargetMode="External"/><Relationship Id="rId30" Type="http://schemas.openxmlformats.org/officeDocument/2006/relationships/hyperlink" Target="https://doi.org/10.31004/jptam.v8i3.22861" TargetMode="External"/><Relationship Id="rId35" Type="http://schemas.openxmlformats.org/officeDocument/2006/relationships/hyperlink" Target="https://doi.org/10.61132/paud.v2i3.46" TargetMode="External"/><Relationship Id="rId43" Type="http://schemas.openxmlformats.org/officeDocument/2006/relationships/theme" Target="theme/theme1.xml"/><Relationship Id="rId8" Type="http://schemas.openxmlformats.org/officeDocument/2006/relationships/hyperlink" Target="https://ejournal.stitaw-binjai.ac.id/index.php/embun" TargetMode="External"/><Relationship Id="rId3" Type="http://schemas.openxmlformats.org/officeDocument/2006/relationships/styles" Target="styles.xml"/><Relationship Id="rId12" Type="http://schemas.openxmlformats.org/officeDocument/2006/relationships/hyperlink" Target="mailto:atiqohhanum@stitaw-binjai.ac.id" TargetMode="External"/><Relationship Id="rId17" Type="http://schemas.openxmlformats.org/officeDocument/2006/relationships/hyperlink" Target="https://doi.org/10.21926/obm.neurobiol.2304185" TargetMode="External"/><Relationship Id="rId25" Type="http://schemas.openxmlformats.org/officeDocument/2006/relationships/hyperlink" Target="https://doi.org/10.31004/jpk.v1i5.49" TargetMode="External"/><Relationship Id="rId33" Type="http://schemas.openxmlformats.org/officeDocument/2006/relationships/hyperlink" Target="https://doi.org/10.37985/murhum.v4i2.339" TargetMode="External"/><Relationship Id="rId38" Type="http://schemas.openxmlformats.org/officeDocument/2006/relationships/hyperlink" Target="https://doi.org/10.31004/obsesi.v6i1.1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PSPF5MQ09/LnbpiC1xkMyEJZEg==">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GiQKAjEwEh4KHAgHQhgKD1RpbWVzIE5ldyBSb21hbhIFQ2FyZG8aJAoCMTESHgocCAdCGAoPVGltZXMgTmV3IFJvbWFuEgVDYXJkbxokCgIxMhIeChwIB0IYCg9UaW1lcyBOZXcgUm9tYW4SBUNhcmRvMg5oLnNhemtnZzFjOGxnZjIJaC4zMGowemxsMgloLjFmb2I5dGU4AHIhMVprb0lCc1p1SjdhMHh0R3JNemlxcFY3MVR5U0ZWTTR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B99BF6-6AD0-49D7-BC94-0F657138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8</Pages>
  <Words>4926</Words>
  <Characters>28079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muhammad</dc:creator>
  <cp:lastModifiedBy>user</cp:lastModifiedBy>
  <cp:revision>37</cp:revision>
  <dcterms:created xsi:type="dcterms:W3CDTF">2021-10-05T15:45:00Z</dcterms:created>
  <dcterms:modified xsi:type="dcterms:W3CDTF">2026-06-15T05:18:00Z</dcterms:modified>
</cp:coreProperties>
</file>